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F6632" w14:textId="77777777" w:rsidR="0020659D" w:rsidRPr="002E322A" w:rsidRDefault="0020659D" w:rsidP="0020659D">
      <w:pPr>
        <w:pStyle w:val="Heading4"/>
        <w:keepNext w:val="0"/>
        <w:keepLines w:val="0"/>
        <w:numPr>
          <w:ilvl w:val="3"/>
          <w:numId w:val="45"/>
        </w:numPr>
        <w:tabs>
          <w:tab w:val="left" w:pos="567"/>
          <w:tab w:val="left" w:pos="851"/>
          <w:tab w:val="left" w:pos="1134"/>
        </w:tabs>
        <w:spacing w:before="0" w:after="240" w:line="276" w:lineRule="auto"/>
        <w:ind w:left="0" w:firstLine="0"/>
        <w:rPr>
          <w:rFonts w:ascii="GHEA Grapalat" w:hAnsi="GHEA Grapalat"/>
          <w:b/>
          <w:i w:val="0"/>
          <w:color w:val="auto"/>
          <w:sz w:val="24"/>
          <w:szCs w:val="24"/>
        </w:rPr>
      </w:pPr>
      <w:r w:rsidRPr="002E322A">
        <w:rPr>
          <w:rFonts w:ascii="GHEA Grapalat" w:hAnsi="GHEA Grapalat"/>
          <w:b/>
          <w:i w:val="0"/>
          <w:color w:val="auto"/>
          <w:sz w:val="24"/>
          <w:szCs w:val="24"/>
        </w:rPr>
        <w:t>ՀՀ Ներքին գործերի նախարարության (ՆԳՆ) հաշվետվության վերլուծական մաս</w:t>
      </w:r>
    </w:p>
    <w:p w14:paraId="23F05E83" w14:textId="77777777" w:rsidR="0020659D" w:rsidRPr="00AD6623" w:rsidRDefault="0020659D" w:rsidP="0020659D">
      <w:pPr>
        <w:pStyle w:val="Heading5"/>
        <w:numPr>
          <w:ilvl w:val="4"/>
          <w:numId w:val="45"/>
        </w:numPr>
        <w:tabs>
          <w:tab w:val="left" w:pos="1276"/>
        </w:tabs>
        <w:spacing w:before="0" w:after="240" w:line="276" w:lineRule="auto"/>
        <w:ind w:left="0" w:firstLine="0"/>
        <w:rPr>
          <w:rFonts w:ascii="GHEA Grapalat" w:hAnsi="GHEA Grapalat"/>
          <w:b/>
          <w:color w:val="auto"/>
          <w:sz w:val="24"/>
          <w:szCs w:val="24"/>
        </w:rPr>
      </w:pPr>
      <w:r w:rsidRPr="00AD6623">
        <w:rPr>
          <w:rFonts w:ascii="GHEA Grapalat" w:hAnsi="GHEA Grapalat"/>
          <w:b/>
          <w:color w:val="auto"/>
          <w:sz w:val="24"/>
          <w:szCs w:val="24"/>
        </w:rPr>
        <w:t>ՆԳՆ քաղաքականության հիմնական գերակայությունները</w:t>
      </w:r>
    </w:p>
    <w:p w14:paraId="61405DC6" w14:textId="69324045" w:rsidR="00FF724A" w:rsidRPr="000E557F" w:rsidRDefault="00FC029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ՆԳՆ</w:t>
      </w:r>
      <w:r w:rsidR="00933EDC" w:rsidRPr="000E557F">
        <w:rPr>
          <w:rFonts w:ascii="GHEA Grapalat" w:eastAsia="Times New Roman" w:hAnsi="GHEA Grapalat"/>
          <w:noProof/>
          <w:lang w:val="hy-AM"/>
        </w:rPr>
        <w:t xml:space="preserve"> 2025թ. գործունեության առաջնահերթությունները նպատակաուղղված են եղել Կառավարության 2021թ. նոյեմբերի 18-ի N</w:t>
      </w:r>
      <w:r w:rsidR="001143D8" w:rsidRPr="000E557F">
        <w:rPr>
          <w:rFonts w:ascii="GHEA Grapalat" w:eastAsia="Times New Roman" w:hAnsi="GHEA Grapalat"/>
          <w:noProof/>
          <w:lang w:val="hy-AM"/>
        </w:rPr>
        <w:t xml:space="preserve"> </w:t>
      </w:r>
      <w:r w:rsidR="00933EDC" w:rsidRPr="000E557F">
        <w:rPr>
          <w:rFonts w:ascii="GHEA Grapalat" w:eastAsia="Times New Roman" w:hAnsi="GHEA Grapalat"/>
          <w:noProof/>
          <w:lang w:val="hy-AM"/>
        </w:rPr>
        <w:t>1902-Լ որոշմամբ հաստատված Կառավարության գործունե</w:t>
      </w:r>
      <w:r w:rsidR="00161CE0" w:rsidRPr="000E557F">
        <w:rPr>
          <w:rFonts w:ascii="GHEA Grapalat" w:eastAsia="Times New Roman" w:hAnsi="GHEA Grapalat"/>
          <w:noProof/>
          <w:lang w:val="hy-AM"/>
        </w:rPr>
        <w:t>ության միջոցառումների 2021-2026թթ.</w:t>
      </w:r>
      <w:r w:rsidR="00933EDC" w:rsidRPr="000E557F">
        <w:rPr>
          <w:rFonts w:ascii="GHEA Grapalat" w:eastAsia="Times New Roman" w:hAnsi="GHEA Grapalat"/>
          <w:noProof/>
          <w:lang w:val="hy-AM"/>
        </w:rPr>
        <w:t xml:space="preserve"> ծրագրով և այլ ռազմավարական փաստաթղթերով սահմանված նպատակների ու թիրախների իրագործմանը, </w:t>
      </w:r>
      <w:r w:rsidR="00E15A03" w:rsidRPr="000E557F">
        <w:rPr>
          <w:rFonts w:ascii="GHEA Grapalat" w:eastAsia="Times New Roman" w:hAnsi="GHEA Grapalat"/>
          <w:noProof/>
          <w:lang w:val="hy-AM"/>
        </w:rPr>
        <w:t>ինստիտուցիոնալ կայացմանը,</w:t>
      </w:r>
      <w:r w:rsidR="00875308" w:rsidRPr="000E557F">
        <w:rPr>
          <w:rFonts w:ascii="GHEA Grapalat" w:eastAsia="Times New Roman" w:hAnsi="GHEA Grapalat"/>
          <w:noProof/>
          <w:lang w:val="hy-AM"/>
        </w:rPr>
        <w:t xml:space="preserve"> </w:t>
      </w:r>
      <w:r w:rsidR="00E15A03" w:rsidRPr="000E557F">
        <w:rPr>
          <w:rFonts w:ascii="GHEA Grapalat" w:eastAsia="Times New Roman" w:hAnsi="GHEA Grapalat"/>
          <w:noProof/>
          <w:lang w:val="hy-AM"/>
        </w:rPr>
        <w:t xml:space="preserve">կառուցվածքային և ֆունկցիոնալ համակարգի վերջնական ձևավորմանը, </w:t>
      </w:r>
      <w:r w:rsidR="00933EDC" w:rsidRPr="000E557F">
        <w:rPr>
          <w:rFonts w:ascii="GHEA Grapalat" w:eastAsia="Times New Roman" w:hAnsi="GHEA Grapalat"/>
          <w:noProof/>
          <w:lang w:val="hy-AM"/>
        </w:rPr>
        <w:t xml:space="preserve">որի շրջանակներում իրականացված աշխատանքներն ուղղվել են ոլորտային հետևյալ </w:t>
      </w:r>
      <w:r w:rsidRPr="000E557F">
        <w:rPr>
          <w:rFonts w:ascii="GHEA Grapalat" w:eastAsia="Times New Roman" w:hAnsi="GHEA Grapalat"/>
          <w:noProof/>
          <w:lang w:val="hy-AM"/>
        </w:rPr>
        <w:t>7</w:t>
      </w:r>
      <w:r w:rsidR="00933EDC" w:rsidRPr="000E557F">
        <w:rPr>
          <w:rFonts w:ascii="GHEA Grapalat" w:eastAsia="Times New Roman" w:hAnsi="GHEA Grapalat"/>
          <w:noProof/>
          <w:lang w:val="hy-AM"/>
        </w:rPr>
        <w:t xml:space="preserve"> գերակա ուղղությունների արդյունավետ իրագործմանը.</w:t>
      </w:r>
      <w:r w:rsidRPr="000E557F">
        <w:rPr>
          <w:rFonts w:ascii="GHEA Grapalat" w:eastAsia="Times New Roman" w:hAnsi="GHEA Grapalat"/>
          <w:noProof/>
          <w:lang w:val="hy-AM"/>
        </w:rPr>
        <w:t xml:space="preserve"> </w:t>
      </w:r>
    </w:p>
    <w:p w14:paraId="7314055C" w14:textId="77777777" w:rsidR="00C33DE6" w:rsidRPr="000E557F" w:rsidRDefault="00C33DE6"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Քրեական ոստիկանությունն իրականացրել է ծանր և առանձնապես ծանր հանցագործությունների, ինչպես նաև ոլորտային մի շարք հանցատեսակների դեմ պայքարի աշխատանքների համակարգումն ու անդրազգային հանցավորությանը հակազդելը։ Քրեական ոստիկանության կարիքների հասցեագրումը և գործիքակազմի հզորացումը շարունակական գործընթաց է։ Զուգահեռաբար, մշակվում է նաև օպերատիվ տեղեկությունների ստացման ժամանակակից նոր մոդել։ </w:t>
      </w:r>
    </w:p>
    <w:p w14:paraId="621E9FDE" w14:textId="3BE0CE26" w:rsidR="00C33DE6" w:rsidRPr="000E557F" w:rsidRDefault="00C33DE6"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Հանցավորության կանխարգելման ուղղությամբ փաստահեն</w:t>
      </w:r>
      <w:r w:rsidR="0099213C">
        <w:rPr>
          <w:rFonts w:ascii="GHEA Grapalat" w:eastAsia="Times New Roman" w:hAnsi="GHEA Grapalat"/>
          <w:noProof/>
          <w:lang w:val="en-US"/>
        </w:rPr>
        <w:t>ք</w:t>
      </w:r>
      <w:r w:rsidRPr="000E557F">
        <w:rPr>
          <w:rFonts w:ascii="GHEA Grapalat" w:eastAsia="Times New Roman" w:hAnsi="GHEA Grapalat"/>
          <w:noProof/>
          <w:lang w:val="hy-AM"/>
        </w:rPr>
        <w:t xml:space="preserve"> քաղաքականություն վարելու կարողությունների ամրապնդման համար մշակվել է ոստիկանության Ինֆորմացիոն կենտրոնի վերաիմաստավորման տեսլականը՝ հանցավորության տվյալների վարման, համապարփակ վիճակագրության ձևավորման, արհեստական բանականության և այլ վերլուծական գործիքների կիրառման քրեաբանական հետազոտությունների ուղղությամբ։</w:t>
      </w:r>
    </w:p>
    <w:p w14:paraId="4CBA1F8B" w14:textId="697F97F5" w:rsidR="00B32A6A" w:rsidRPr="000E557F" w:rsidRDefault="00F61CF6"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ՀՀ</w:t>
      </w:r>
      <w:r w:rsidR="007B66E4" w:rsidRPr="000E557F">
        <w:rPr>
          <w:rFonts w:ascii="GHEA Grapalat" w:eastAsia="Times New Roman" w:hAnsi="GHEA Grapalat"/>
          <w:noProof/>
          <w:lang w:val="hy-AM"/>
        </w:rPr>
        <w:t xml:space="preserve"> 2025-2027թ</w:t>
      </w:r>
      <w:r w:rsidRPr="000E557F">
        <w:rPr>
          <w:rFonts w:ascii="GHEA Grapalat" w:eastAsia="Times New Roman" w:hAnsi="GHEA Grapalat"/>
          <w:noProof/>
          <w:lang w:val="hy-AM"/>
        </w:rPr>
        <w:t>թ.</w:t>
      </w:r>
      <w:r w:rsidR="007B66E4" w:rsidRPr="000E557F">
        <w:rPr>
          <w:rFonts w:ascii="GHEA Grapalat" w:eastAsia="Times New Roman" w:hAnsi="GHEA Grapalat"/>
          <w:noProof/>
          <w:lang w:val="hy-AM"/>
        </w:rPr>
        <w:t xml:space="preserve"> պետական միջնաժամկետ ծախսերի</w:t>
      </w:r>
      <w:r w:rsidR="00EA7642" w:rsidRPr="000E557F">
        <w:rPr>
          <w:rFonts w:ascii="GHEA Grapalat" w:eastAsia="Times New Roman" w:hAnsi="GHEA Grapalat"/>
          <w:noProof/>
          <w:lang w:val="hy-AM"/>
        </w:rPr>
        <w:t xml:space="preserve"> ծրագրով</w:t>
      </w:r>
      <w:r w:rsidR="007B66E4" w:rsidRPr="000E557F">
        <w:rPr>
          <w:rFonts w:ascii="GHEA Grapalat" w:eastAsia="Times New Roman" w:hAnsi="GHEA Grapalat"/>
          <w:noProof/>
          <w:lang w:val="hy-AM"/>
        </w:rPr>
        <w:t xml:space="preserve"> </w:t>
      </w:r>
      <w:r w:rsidR="00EA7642" w:rsidRPr="000E557F">
        <w:rPr>
          <w:rFonts w:ascii="GHEA Grapalat" w:eastAsia="Times New Roman" w:hAnsi="GHEA Grapalat"/>
          <w:noProof/>
          <w:lang w:val="hy-AM"/>
        </w:rPr>
        <w:t>նշված ոլորտում թիրախավորված</w:t>
      </w:r>
      <w:r w:rsidR="00B32A6A" w:rsidRPr="000E557F">
        <w:rPr>
          <w:rFonts w:ascii="Cambria Math" w:eastAsia="Times New Roman" w:hAnsi="Cambria Math" w:cs="Cambria Math"/>
          <w:noProof/>
          <w:lang w:val="hy-AM"/>
        </w:rPr>
        <w:t>․</w:t>
      </w:r>
    </w:p>
    <w:p w14:paraId="49F6F701" w14:textId="6A62D248" w:rsidR="00580D13" w:rsidRPr="000E557F" w:rsidRDefault="00C83319" w:rsidP="000E557F">
      <w:pPr>
        <w:pStyle w:val="ListParagraph"/>
        <w:numPr>
          <w:ilvl w:val="0"/>
          <w:numId w:val="44"/>
        </w:numPr>
        <w:tabs>
          <w:tab w:val="left" w:pos="851"/>
          <w:tab w:val="left" w:pos="1556"/>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w:t>
      </w:r>
      <w:r w:rsidR="002A580A" w:rsidRPr="000E557F">
        <w:rPr>
          <w:rFonts w:ascii="GHEA Grapalat" w:eastAsia="Times New Roman" w:hAnsi="GHEA Grapalat"/>
          <w:noProof/>
          <w:lang w:val="hy-AM"/>
        </w:rPr>
        <w:t>Առավել լատենտային հանցագործությունների (կոռուպցիոն բնույթի հանցագործությունների, թմրամիջոցների, հոգեմետ նյութերի և դրանց պրեկուրսորների ապօրինի շրջանառության և մարդու թրաֆիկինգի կամ շահագործման դեպքերի) հայտնաբերումը արձանագրված դեպքերի մասնաբաժնում, տոկոս</w:t>
      </w:r>
      <w:r w:rsidR="00542D9E" w:rsidRPr="000E557F">
        <w:rPr>
          <w:rFonts w:ascii="GHEA Grapalat" w:eastAsia="Times New Roman" w:hAnsi="GHEA Grapalat"/>
          <w:noProof/>
          <w:lang w:val="hy-AM"/>
        </w:rPr>
        <w:t>»</w:t>
      </w:r>
      <w:r w:rsidR="002A580A" w:rsidRPr="000E557F">
        <w:rPr>
          <w:rFonts w:ascii="GHEA Grapalat" w:eastAsia="Times New Roman" w:hAnsi="GHEA Grapalat"/>
          <w:noProof/>
          <w:lang w:val="hy-AM"/>
        </w:rPr>
        <w:t xml:space="preserve"> </w:t>
      </w:r>
      <w:r w:rsidR="00997666" w:rsidRPr="000E557F">
        <w:rPr>
          <w:rFonts w:ascii="GHEA Grapalat" w:eastAsia="Times New Roman" w:hAnsi="GHEA Grapalat"/>
          <w:noProof/>
          <w:lang w:val="hy-AM"/>
        </w:rPr>
        <w:t>չափո</w:t>
      </w:r>
      <w:r w:rsidR="00542D9E" w:rsidRPr="000E557F">
        <w:rPr>
          <w:rFonts w:ascii="GHEA Grapalat" w:eastAsia="Times New Roman" w:hAnsi="GHEA Grapalat"/>
          <w:noProof/>
          <w:lang w:val="hy-AM"/>
        </w:rPr>
        <w:t>րոշիչի կատարողականը կազմել է 11.</w:t>
      </w:r>
      <w:r w:rsidR="00997666" w:rsidRPr="000E557F">
        <w:rPr>
          <w:rFonts w:ascii="GHEA Grapalat" w:eastAsia="Times New Roman" w:hAnsi="GHEA Grapalat"/>
          <w:noProof/>
          <w:lang w:val="hy-AM"/>
        </w:rPr>
        <w:t>4% (նախատեսված ցուցանիշը՝ 12%</w:t>
      </w:r>
      <w:r w:rsidR="00E03157" w:rsidRPr="000E557F">
        <w:rPr>
          <w:rFonts w:ascii="GHEA Grapalat" w:eastAsia="Times New Roman" w:hAnsi="GHEA Grapalat"/>
          <w:noProof/>
          <w:lang w:val="hy-AM"/>
        </w:rPr>
        <w:t>, ժամկետը՝ 2026թ</w:t>
      </w:r>
      <w:r w:rsidR="00E03157" w:rsidRPr="000E557F">
        <w:rPr>
          <w:rFonts w:ascii="Cambria Math" w:eastAsia="Times New Roman" w:hAnsi="Cambria Math" w:cs="Cambria Math"/>
          <w:noProof/>
          <w:lang w:val="hy-AM"/>
        </w:rPr>
        <w:t>․</w:t>
      </w:r>
      <w:r w:rsidR="00997666" w:rsidRPr="000E557F">
        <w:rPr>
          <w:rFonts w:ascii="GHEA Grapalat" w:eastAsia="Times New Roman" w:hAnsi="GHEA Grapalat"/>
          <w:noProof/>
          <w:lang w:val="hy-AM"/>
        </w:rPr>
        <w:t>)։</w:t>
      </w:r>
    </w:p>
    <w:p w14:paraId="163C0634" w14:textId="30E54D87" w:rsidR="00B32A6A" w:rsidRPr="000E557F" w:rsidRDefault="00C83319" w:rsidP="000E557F">
      <w:pPr>
        <w:pStyle w:val="ListParagraph"/>
        <w:numPr>
          <w:ilvl w:val="0"/>
          <w:numId w:val="44"/>
        </w:numPr>
        <w:tabs>
          <w:tab w:val="left" w:pos="851"/>
          <w:tab w:val="left" w:pos="1556"/>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w:t>
      </w:r>
      <w:r w:rsidR="00B32A6A" w:rsidRPr="000E557F">
        <w:rPr>
          <w:rFonts w:ascii="GHEA Grapalat" w:eastAsia="Times New Roman" w:hAnsi="GHEA Grapalat"/>
          <w:noProof/>
          <w:lang w:val="hy-AM"/>
        </w:rPr>
        <w:t>Բացահայտված հանցագործությունների մակարդակ, տոկոս</w:t>
      </w:r>
      <w:r w:rsidR="00542D9E" w:rsidRPr="000E557F">
        <w:rPr>
          <w:rFonts w:ascii="GHEA Grapalat" w:eastAsia="Times New Roman" w:hAnsi="GHEA Grapalat"/>
          <w:noProof/>
          <w:lang w:val="hy-AM"/>
        </w:rPr>
        <w:t>»</w:t>
      </w:r>
      <w:r w:rsidR="00B32A6A" w:rsidRPr="000E557F">
        <w:rPr>
          <w:rFonts w:ascii="GHEA Grapalat" w:eastAsia="Times New Roman" w:hAnsi="GHEA Grapalat"/>
          <w:noProof/>
          <w:lang w:val="hy-AM"/>
        </w:rPr>
        <w:t xml:space="preserve"> չափորոշիչի կատարողականը կազմել է 64</w:t>
      </w:r>
      <w:r w:rsidR="00542D9E" w:rsidRPr="000E557F">
        <w:rPr>
          <w:rFonts w:ascii="GHEA Grapalat" w:eastAsia="Times New Roman" w:hAnsi="GHEA Grapalat"/>
          <w:noProof/>
          <w:lang w:val="hy-AM"/>
        </w:rPr>
        <w:t>.</w:t>
      </w:r>
      <w:r w:rsidR="00B32A6A" w:rsidRPr="000E557F">
        <w:rPr>
          <w:rFonts w:ascii="GHEA Grapalat" w:eastAsia="Times New Roman" w:hAnsi="GHEA Grapalat"/>
          <w:noProof/>
          <w:lang w:val="hy-AM"/>
        </w:rPr>
        <w:t>9% (նախատեսված ցուցանիշը՝ 50%</w:t>
      </w:r>
      <w:r w:rsidR="00E03157" w:rsidRPr="000E557F">
        <w:rPr>
          <w:rFonts w:ascii="GHEA Grapalat" w:eastAsia="Times New Roman" w:hAnsi="GHEA Grapalat"/>
          <w:noProof/>
          <w:lang w:val="hy-AM"/>
        </w:rPr>
        <w:t>, ժամկետը՝ 2026թ</w:t>
      </w:r>
      <w:r w:rsidR="00E03157" w:rsidRPr="000E557F">
        <w:rPr>
          <w:rFonts w:ascii="Cambria Math" w:eastAsia="Times New Roman" w:hAnsi="Cambria Math" w:cs="Cambria Math"/>
          <w:noProof/>
          <w:lang w:val="hy-AM"/>
        </w:rPr>
        <w:t>․</w:t>
      </w:r>
      <w:r w:rsidR="00B32A6A" w:rsidRPr="000E557F">
        <w:rPr>
          <w:rFonts w:ascii="GHEA Grapalat" w:eastAsia="Times New Roman" w:hAnsi="GHEA Grapalat"/>
          <w:noProof/>
          <w:lang w:val="hy-AM"/>
        </w:rPr>
        <w:t>)</w:t>
      </w:r>
      <w:r w:rsidR="00542D9E" w:rsidRPr="000E557F">
        <w:rPr>
          <w:rFonts w:ascii="GHEA Grapalat" w:eastAsia="Times New Roman" w:hAnsi="GHEA Grapalat"/>
          <w:noProof/>
          <w:lang w:val="hy-AM"/>
        </w:rPr>
        <w:t>:</w:t>
      </w:r>
      <w:r w:rsidR="00797543" w:rsidRPr="000E557F">
        <w:rPr>
          <w:rFonts w:ascii="GHEA Grapalat" w:eastAsia="Times New Roman" w:hAnsi="GHEA Grapalat"/>
          <w:noProof/>
          <w:lang w:val="hy-AM"/>
        </w:rPr>
        <w:t xml:space="preserve"> </w:t>
      </w:r>
      <w:r w:rsidR="00542D9E" w:rsidRPr="000E557F">
        <w:rPr>
          <w:rFonts w:ascii="GHEA Grapalat" w:eastAsia="Times New Roman" w:hAnsi="GHEA Grapalat"/>
          <w:noProof/>
          <w:lang w:val="hy-AM"/>
        </w:rPr>
        <w:t>Ն</w:t>
      </w:r>
      <w:r w:rsidR="00797543" w:rsidRPr="000E557F">
        <w:rPr>
          <w:rFonts w:ascii="GHEA Grapalat" w:eastAsia="Times New Roman" w:hAnsi="GHEA Grapalat"/>
          <w:noProof/>
          <w:lang w:val="hy-AM"/>
        </w:rPr>
        <w:t xml:space="preserve">շված չափորոշիչում ներառված </w:t>
      </w:r>
      <w:r w:rsidR="00DD11EA" w:rsidRPr="000E557F">
        <w:rPr>
          <w:rFonts w:ascii="GHEA Grapalat" w:eastAsia="Times New Roman" w:hAnsi="GHEA Grapalat"/>
          <w:noProof/>
          <w:lang w:val="hy-AM"/>
        </w:rPr>
        <w:t>են</w:t>
      </w:r>
      <w:r w:rsidR="00797543" w:rsidRPr="000E557F">
        <w:rPr>
          <w:rFonts w:ascii="GHEA Grapalat" w:eastAsia="Times New Roman" w:hAnsi="GHEA Grapalat"/>
          <w:noProof/>
          <w:lang w:val="hy-AM"/>
        </w:rPr>
        <w:t xml:space="preserve"> նաև </w:t>
      </w:r>
      <w:r w:rsidR="00DD11EA" w:rsidRPr="000E557F">
        <w:rPr>
          <w:rFonts w:ascii="GHEA Grapalat" w:eastAsia="Times New Roman" w:hAnsi="GHEA Grapalat"/>
          <w:noProof/>
          <w:lang w:val="hy-AM"/>
        </w:rPr>
        <w:t>ոստիկանության</w:t>
      </w:r>
      <w:r w:rsidR="00A21420" w:rsidRPr="000E557F">
        <w:rPr>
          <w:rFonts w:ascii="GHEA Grapalat" w:eastAsia="Times New Roman" w:hAnsi="GHEA Grapalat"/>
          <w:noProof/>
          <w:lang w:val="hy-AM"/>
        </w:rPr>
        <w:t xml:space="preserve"> հենասյունային մյուս ստորաբաժանումների</w:t>
      </w:r>
      <w:r w:rsidR="00DD11EA" w:rsidRPr="000E557F">
        <w:rPr>
          <w:rFonts w:ascii="GHEA Grapalat" w:eastAsia="Times New Roman" w:hAnsi="GHEA Grapalat"/>
          <w:noProof/>
          <w:lang w:val="hy-AM"/>
        </w:rPr>
        <w:t xml:space="preserve"> կողմից կատարված բացահայտումները</w:t>
      </w:r>
      <w:r w:rsidR="00B32A6A" w:rsidRPr="000E557F">
        <w:rPr>
          <w:rFonts w:ascii="GHEA Grapalat" w:eastAsia="Times New Roman" w:hAnsi="GHEA Grapalat"/>
          <w:noProof/>
          <w:lang w:val="hy-AM"/>
        </w:rPr>
        <w:t>։</w:t>
      </w:r>
      <w:r w:rsidR="00B32A6A" w:rsidRPr="000E557F">
        <w:rPr>
          <w:rFonts w:ascii="GHEA Grapalat" w:eastAsia="Times New Roman" w:hAnsi="GHEA Grapalat"/>
          <w:noProof/>
          <w:lang w:val="hy-AM"/>
        </w:rPr>
        <w:tab/>
      </w:r>
    </w:p>
    <w:p w14:paraId="34B1092B" w14:textId="0DED10D6" w:rsidR="008079ED" w:rsidRPr="000E557F" w:rsidRDefault="006813D7"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Համայնքային ոստիկանությունն իրականացրել է ոչ մեծ և միջին ծանրության հանցագործությունների բացահայտման, ընտանեկան և կենցաղային բռնության, անչափահասների հանցավորության կանխարգելման աշխատանքները։ </w:t>
      </w:r>
      <w:r w:rsidR="0045531E" w:rsidRPr="000E557F">
        <w:rPr>
          <w:rFonts w:ascii="GHEA Grapalat" w:eastAsia="Times New Roman" w:hAnsi="GHEA Grapalat"/>
          <w:noProof/>
          <w:lang w:val="hy-AM"/>
        </w:rPr>
        <w:t>Մշակվել</w:t>
      </w:r>
      <w:r w:rsidRPr="000E557F">
        <w:rPr>
          <w:rFonts w:ascii="GHEA Grapalat" w:eastAsia="Times New Roman" w:hAnsi="GHEA Grapalat"/>
          <w:noProof/>
          <w:lang w:val="hy-AM"/>
        </w:rPr>
        <w:t xml:space="preserve"> </w:t>
      </w:r>
      <w:r w:rsidR="0045531E" w:rsidRPr="000E557F">
        <w:rPr>
          <w:rFonts w:ascii="GHEA Grapalat" w:eastAsia="Times New Roman" w:hAnsi="GHEA Grapalat"/>
          <w:noProof/>
          <w:lang w:val="hy-AM"/>
        </w:rPr>
        <w:t>և շարունակվում են</w:t>
      </w:r>
      <w:r w:rsidRPr="000E557F">
        <w:rPr>
          <w:rFonts w:ascii="GHEA Grapalat" w:eastAsia="Times New Roman" w:hAnsi="GHEA Grapalat"/>
          <w:noProof/>
          <w:lang w:val="hy-AM"/>
        </w:rPr>
        <w:t xml:space="preserve"> ժամանակակից լուծումներ</w:t>
      </w:r>
      <w:r w:rsidR="0045531E" w:rsidRPr="000E557F">
        <w:rPr>
          <w:rFonts w:ascii="GHEA Grapalat" w:eastAsia="Times New Roman" w:hAnsi="GHEA Grapalat"/>
          <w:noProof/>
          <w:lang w:val="hy-AM"/>
        </w:rPr>
        <w:t xml:space="preserve"> </w:t>
      </w:r>
      <w:r w:rsidR="00EE52F0" w:rsidRPr="000E557F">
        <w:rPr>
          <w:rFonts w:ascii="GHEA Grapalat" w:eastAsia="Times New Roman" w:hAnsi="GHEA Grapalat"/>
          <w:noProof/>
          <w:lang w:val="hy-AM"/>
        </w:rPr>
        <w:t xml:space="preserve">առաջադրվել </w:t>
      </w:r>
      <w:r w:rsidRPr="000E557F">
        <w:rPr>
          <w:rFonts w:ascii="GHEA Grapalat" w:eastAsia="Times New Roman" w:hAnsi="GHEA Grapalat"/>
          <w:noProof/>
          <w:lang w:val="hy-AM"/>
        </w:rPr>
        <w:t>(առցանց համայնքային ֆորումներ, վիրտուալ համայնքային խմբեր, հեռախոսային հավելվածներ, սոցիալական հարցումներ հետադարձ կապի համար)</w:t>
      </w:r>
      <w:r w:rsidR="00EE52F0" w:rsidRPr="000E557F">
        <w:rPr>
          <w:rFonts w:ascii="GHEA Grapalat" w:eastAsia="Times New Roman" w:hAnsi="GHEA Grapalat"/>
          <w:noProof/>
          <w:lang w:val="hy-AM"/>
        </w:rPr>
        <w:t>՝</w:t>
      </w:r>
      <w:r w:rsidR="0045531E" w:rsidRPr="000E557F">
        <w:rPr>
          <w:rFonts w:ascii="GHEA Grapalat" w:eastAsia="Times New Roman" w:hAnsi="GHEA Grapalat"/>
          <w:noProof/>
          <w:lang w:val="hy-AM"/>
        </w:rPr>
        <w:t xml:space="preserve"> բնակիչներին </w:t>
      </w:r>
      <w:r w:rsidRPr="000E557F">
        <w:rPr>
          <w:rFonts w:ascii="GHEA Grapalat" w:eastAsia="Times New Roman" w:hAnsi="GHEA Grapalat"/>
          <w:noProof/>
          <w:lang w:val="hy-AM"/>
        </w:rPr>
        <w:t>հնարավորություն տալով առավել սերտ շփում ունենալ համայնքային ոստիկանների հետ։</w:t>
      </w:r>
      <w:r w:rsidR="0045531E"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 xml:space="preserve">Քաղաքացիների ահազանգերի սպասարկման համար </w:t>
      </w:r>
      <w:r w:rsidR="00542D9E" w:rsidRPr="000E557F">
        <w:rPr>
          <w:rFonts w:ascii="GHEA Grapalat" w:eastAsia="Times New Roman" w:hAnsi="GHEA Grapalat"/>
          <w:noProof/>
          <w:lang w:val="hy-AM"/>
        </w:rPr>
        <w:t>ծ</w:t>
      </w:r>
      <w:r w:rsidRPr="000E557F">
        <w:rPr>
          <w:rFonts w:ascii="GHEA Grapalat" w:eastAsia="Times New Roman" w:hAnsi="GHEA Grapalat"/>
          <w:noProof/>
          <w:lang w:val="hy-AM"/>
        </w:rPr>
        <w:t>առայությունը հագեցվել է տրանսպորտային և այլ տեխնիկական միջոցներով։</w:t>
      </w:r>
    </w:p>
    <w:p w14:paraId="2F7075A7" w14:textId="0BA33168" w:rsidR="008079ED" w:rsidRPr="000E557F" w:rsidRDefault="008079ED"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 xml:space="preserve">Շարունակական բնույթ է կրել պարեկային ծառայության կողմից արտաքին ծառայության ապահովումը իր նոր ու ժամանակակից մոդելով՝ դրական արդյունքներ գրանցելով վարչական իրավախախտումների, ինչպես նաև հասարակական վայրերում հանցագործությունների կանխարգելման և բացահայտման ուղղությամբ։ </w:t>
      </w:r>
    </w:p>
    <w:p w14:paraId="085E4E8E" w14:textId="73B7C8C7" w:rsidR="008079ED" w:rsidRPr="000E557F" w:rsidRDefault="002A6480"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Պարեկային ծառայության վարչակազմը, Երևանի գունդը </w:t>
      </w:r>
      <w:r w:rsidR="008079ED" w:rsidRPr="000E557F">
        <w:rPr>
          <w:rFonts w:ascii="GHEA Grapalat" w:eastAsia="Times New Roman" w:hAnsi="GHEA Grapalat"/>
          <w:noProof/>
          <w:lang w:val="hy-AM"/>
        </w:rPr>
        <w:t xml:space="preserve">և </w:t>
      </w:r>
      <w:r w:rsidR="00E9220F" w:rsidRPr="000E557F">
        <w:rPr>
          <w:rFonts w:ascii="GHEA Grapalat" w:eastAsia="Times New Roman" w:hAnsi="GHEA Grapalat"/>
          <w:noProof/>
          <w:lang w:val="hy-AM"/>
        </w:rPr>
        <w:t>օ</w:t>
      </w:r>
      <w:r w:rsidR="008079ED" w:rsidRPr="000E557F">
        <w:rPr>
          <w:rFonts w:ascii="GHEA Grapalat" w:eastAsia="Times New Roman" w:hAnsi="GHEA Grapalat"/>
          <w:noProof/>
          <w:lang w:val="hy-AM"/>
        </w:rPr>
        <w:t>պերատիվ կառավարման կենտրոն</w:t>
      </w:r>
      <w:r w:rsidR="00E9220F" w:rsidRPr="000E557F">
        <w:rPr>
          <w:rFonts w:ascii="GHEA Grapalat" w:eastAsia="Times New Roman" w:hAnsi="GHEA Grapalat"/>
          <w:noProof/>
          <w:lang w:val="hy-AM"/>
        </w:rPr>
        <w:t>ի</w:t>
      </w:r>
      <w:r w:rsidR="008079ED" w:rsidRPr="000E557F">
        <w:rPr>
          <w:rFonts w:ascii="GHEA Grapalat" w:eastAsia="Times New Roman" w:hAnsi="GHEA Grapalat"/>
          <w:noProof/>
          <w:lang w:val="hy-AM"/>
        </w:rPr>
        <w:t xml:space="preserve"> </w:t>
      </w:r>
      <w:r w:rsidR="00E9220F" w:rsidRPr="000E557F">
        <w:rPr>
          <w:rFonts w:ascii="GHEA Grapalat" w:eastAsia="Times New Roman" w:hAnsi="GHEA Grapalat"/>
          <w:noProof/>
          <w:lang w:val="hy-AM"/>
        </w:rPr>
        <w:t>տեղակայման համար նախատեսված</w:t>
      </w:r>
      <w:r w:rsidR="008079ED" w:rsidRPr="000E557F">
        <w:rPr>
          <w:rFonts w:ascii="GHEA Grapalat" w:eastAsia="Times New Roman" w:hAnsi="GHEA Grapalat"/>
          <w:noProof/>
          <w:lang w:val="hy-AM"/>
        </w:rPr>
        <w:t xml:space="preserve"> նոր վարչական համալիր</w:t>
      </w:r>
      <w:r w:rsidR="00EE52F0" w:rsidRPr="000E557F">
        <w:rPr>
          <w:rFonts w:ascii="GHEA Grapalat" w:eastAsia="Times New Roman" w:hAnsi="GHEA Grapalat"/>
          <w:noProof/>
          <w:lang w:val="hy-AM"/>
        </w:rPr>
        <w:t>ը</w:t>
      </w:r>
      <w:r w:rsidR="00E9220F" w:rsidRPr="000E557F">
        <w:rPr>
          <w:rFonts w:ascii="GHEA Grapalat" w:eastAsia="Times New Roman" w:hAnsi="GHEA Grapalat"/>
          <w:noProof/>
          <w:lang w:val="hy-AM"/>
        </w:rPr>
        <w:t xml:space="preserve"> վերազինվել </w:t>
      </w:r>
      <w:r w:rsidR="002A31F9" w:rsidRPr="000E557F">
        <w:rPr>
          <w:rFonts w:ascii="GHEA Grapalat" w:eastAsia="Times New Roman" w:hAnsi="GHEA Grapalat"/>
          <w:noProof/>
          <w:lang w:val="hy-AM"/>
        </w:rPr>
        <w:t>են</w:t>
      </w:r>
      <w:r w:rsidR="008079ED" w:rsidRPr="000E557F">
        <w:rPr>
          <w:rFonts w:ascii="GHEA Grapalat" w:eastAsia="Times New Roman" w:hAnsi="GHEA Grapalat"/>
          <w:noProof/>
          <w:lang w:val="hy-AM"/>
        </w:rPr>
        <w:t xml:space="preserve"> ժամանակակից մարզասրահով, հրաձգարանով, ձեռք են բերվել նոր էլեկտր</w:t>
      </w:r>
      <w:r w:rsidR="00722F19" w:rsidRPr="000E557F">
        <w:rPr>
          <w:rFonts w:ascii="GHEA Grapalat" w:eastAsia="Times New Roman" w:hAnsi="GHEA Grapalat"/>
          <w:noProof/>
          <w:lang w:val="hy-AM"/>
        </w:rPr>
        <w:t>ա</w:t>
      </w:r>
      <w:r w:rsidR="008079ED" w:rsidRPr="000E557F">
        <w:rPr>
          <w:rFonts w:ascii="GHEA Grapalat" w:eastAsia="Times New Roman" w:hAnsi="GHEA Grapalat"/>
          <w:noProof/>
          <w:lang w:val="hy-AM"/>
        </w:rPr>
        <w:t xml:space="preserve">մոբիլներ, տեսահսկման համակարգեր, արհեստական բանականությամբ ղեկավարվող անօդաչու թռչող սարքեր։ Պարեկային ծառայողների համար վերապատրաստումները պարտադիր են </w:t>
      </w:r>
      <w:r w:rsidR="00722F19" w:rsidRPr="000E557F">
        <w:rPr>
          <w:rFonts w:ascii="GHEA Grapalat" w:eastAsia="Times New Roman" w:hAnsi="GHEA Grapalat"/>
          <w:noProof/>
          <w:lang w:val="hy-AM"/>
        </w:rPr>
        <w:t>դարձել արդեն տարեկան կտրվածքով։</w:t>
      </w:r>
    </w:p>
    <w:p w14:paraId="24F84A9F" w14:textId="792A7DD8" w:rsidR="008079ED" w:rsidRPr="000E557F" w:rsidRDefault="008079ED"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Ջրային պարեկային</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ծառայության աշխատանքի շնորհիվ</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ապահովվել է</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վերահսկելի հասարակակա</w:t>
      </w:r>
      <w:r w:rsidR="00722F19" w:rsidRPr="000E557F">
        <w:rPr>
          <w:rFonts w:ascii="GHEA Grapalat" w:eastAsia="Times New Roman" w:hAnsi="GHEA Grapalat"/>
          <w:noProof/>
          <w:lang w:val="hy-AM"/>
        </w:rPr>
        <w:t>ն կարգ Սևանա լճի հանրային լողափ</w:t>
      </w:r>
      <w:r w:rsidRPr="000E557F">
        <w:rPr>
          <w:rFonts w:ascii="GHEA Grapalat" w:eastAsia="Times New Roman" w:hAnsi="GHEA Grapalat"/>
          <w:noProof/>
          <w:lang w:val="hy-AM"/>
        </w:rPr>
        <w:t>երում և ափամերձ հատվածներում</w:t>
      </w:r>
      <w:r w:rsidR="00717A04" w:rsidRPr="000E557F">
        <w:rPr>
          <w:rFonts w:ascii="GHEA Grapalat" w:eastAsia="Times New Roman" w:hAnsi="GHEA Grapalat"/>
          <w:noProof/>
          <w:lang w:val="hy-AM"/>
        </w:rPr>
        <w:t>։</w:t>
      </w:r>
    </w:p>
    <w:p w14:paraId="49AB8CD4" w14:textId="691F3564" w:rsidR="0089130A" w:rsidRPr="000E557F" w:rsidRDefault="008079ED"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Արդեն երկրորդ տարին անընդմեջ պարեկային ծառայության աշխատանքի արդյունքում նվազել է ՃՏՊ-ների արդյունքում զոհերի թիվը և դա այն պայմաններում, երբ հանրապետությունում տրանսպորտային միջոցների թիվը շարունակում է աճել՝ հասնելով գրեթե 1</w:t>
      </w:r>
      <w:r w:rsidR="00722F19" w:rsidRPr="000E557F">
        <w:rPr>
          <w:rFonts w:ascii="GHEA Grapalat" w:eastAsia="Times New Roman" w:hAnsi="GHEA Grapalat"/>
          <w:noProof/>
          <w:lang w:val="hy-AM"/>
        </w:rPr>
        <w:t>,</w:t>
      </w:r>
      <w:r w:rsidRPr="000E557F">
        <w:rPr>
          <w:rFonts w:ascii="GHEA Grapalat" w:eastAsia="Times New Roman" w:hAnsi="GHEA Grapalat"/>
          <w:noProof/>
          <w:lang w:val="hy-AM"/>
        </w:rPr>
        <w:t>000</w:t>
      </w:r>
      <w:r w:rsidR="00722F19" w:rsidRPr="000E557F">
        <w:rPr>
          <w:rFonts w:ascii="GHEA Grapalat" w:eastAsia="Times New Roman" w:hAnsi="GHEA Grapalat"/>
          <w:noProof/>
          <w:lang w:val="hy-AM"/>
        </w:rPr>
        <w:t>,</w:t>
      </w:r>
      <w:r w:rsidRPr="000E557F">
        <w:rPr>
          <w:rFonts w:ascii="GHEA Grapalat" w:eastAsia="Times New Roman" w:hAnsi="GHEA Grapalat"/>
          <w:noProof/>
          <w:lang w:val="hy-AM"/>
        </w:rPr>
        <w:t>000</w:t>
      </w:r>
      <w:r w:rsidR="00722F19" w:rsidRPr="000E557F">
        <w:rPr>
          <w:rFonts w:ascii="GHEA Grapalat" w:eastAsia="Times New Roman" w:hAnsi="GHEA Grapalat"/>
          <w:noProof/>
          <w:lang w:val="hy-AM"/>
        </w:rPr>
        <w:t>-ի</w:t>
      </w:r>
      <w:r w:rsidRPr="000E557F">
        <w:rPr>
          <w:rFonts w:ascii="GHEA Grapalat" w:eastAsia="Times New Roman" w:hAnsi="GHEA Grapalat"/>
          <w:noProof/>
          <w:lang w:val="hy-AM"/>
        </w:rPr>
        <w:t>։</w:t>
      </w:r>
    </w:p>
    <w:p w14:paraId="29B8EB17" w14:textId="6AB0397E" w:rsidR="00DD11EA" w:rsidRPr="000E557F" w:rsidRDefault="00722F19"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ՀՀ</w:t>
      </w:r>
      <w:r w:rsidR="00242F9E" w:rsidRPr="000E557F">
        <w:rPr>
          <w:rFonts w:ascii="GHEA Grapalat" w:eastAsia="Times New Roman" w:hAnsi="GHEA Grapalat"/>
          <w:noProof/>
          <w:lang w:val="hy-AM"/>
        </w:rPr>
        <w:t xml:space="preserve"> 2025-2027թ</w:t>
      </w:r>
      <w:r w:rsidRPr="000E557F">
        <w:rPr>
          <w:rFonts w:ascii="GHEA Grapalat" w:eastAsia="Times New Roman" w:hAnsi="GHEA Grapalat"/>
          <w:noProof/>
          <w:lang w:val="hy-AM"/>
        </w:rPr>
        <w:t>թ.</w:t>
      </w:r>
      <w:r w:rsidR="00242F9E" w:rsidRPr="000E557F">
        <w:rPr>
          <w:rFonts w:ascii="GHEA Grapalat" w:eastAsia="Times New Roman" w:hAnsi="GHEA Grapalat"/>
          <w:noProof/>
          <w:lang w:val="hy-AM"/>
        </w:rPr>
        <w:t xml:space="preserve"> պետական միջնաժամկետ ծախսերի ծրագրով </w:t>
      </w:r>
      <w:r w:rsidR="00DD11EA" w:rsidRPr="000E557F">
        <w:rPr>
          <w:rFonts w:ascii="GHEA Grapalat" w:eastAsia="Times New Roman" w:hAnsi="GHEA Grapalat"/>
          <w:noProof/>
          <w:lang w:val="hy-AM"/>
        </w:rPr>
        <w:t xml:space="preserve">նշված ոլորտում թիրախավորված </w:t>
      </w:r>
      <w:r w:rsidRPr="000E557F">
        <w:rPr>
          <w:rFonts w:ascii="GHEA Grapalat" w:eastAsia="Times New Roman" w:hAnsi="GHEA Grapalat"/>
          <w:noProof/>
          <w:lang w:val="hy-AM"/>
        </w:rPr>
        <w:t>«</w:t>
      </w:r>
      <w:r w:rsidR="00DD11EA" w:rsidRPr="000E557F">
        <w:rPr>
          <w:rFonts w:ascii="GHEA Grapalat" w:eastAsia="Times New Roman" w:hAnsi="GHEA Grapalat"/>
          <w:noProof/>
          <w:lang w:val="hy-AM"/>
        </w:rPr>
        <w:t>Ծանր հետևանքներով ճանապարհատրանսպորտային պատահարների (3 և ավելի զոհ և/կամ 10 և ավելի վիրավոր) մասնաբաժինը ընդհանուր պատահարների թվում, տոկոս</w:t>
      </w:r>
      <w:r w:rsidRPr="000E557F">
        <w:rPr>
          <w:rFonts w:ascii="GHEA Grapalat" w:eastAsia="Times New Roman" w:hAnsi="GHEA Grapalat"/>
          <w:noProof/>
          <w:lang w:val="hy-AM"/>
        </w:rPr>
        <w:t>»</w:t>
      </w:r>
      <w:r w:rsidR="00DD11EA" w:rsidRPr="000E557F">
        <w:rPr>
          <w:rFonts w:ascii="GHEA Grapalat" w:eastAsia="Times New Roman" w:hAnsi="GHEA Grapalat"/>
          <w:noProof/>
          <w:lang w:val="hy-AM"/>
        </w:rPr>
        <w:t xml:space="preserve"> չափ</w:t>
      </w:r>
      <w:r w:rsidR="001717E7" w:rsidRPr="000E557F">
        <w:rPr>
          <w:rFonts w:ascii="GHEA Grapalat" w:eastAsia="Times New Roman" w:hAnsi="GHEA Grapalat"/>
          <w:noProof/>
          <w:lang w:val="hy-AM"/>
        </w:rPr>
        <w:t>որոշիչի կատարողականը կազմել է 0.</w:t>
      </w:r>
      <w:r w:rsidR="00DD11EA" w:rsidRPr="000E557F">
        <w:rPr>
          <w:rFonts w:ascii="GHEA Grapalat" w:eastAsia="Times New Roman" w:hAnsi="GHEA Grapalat"/>
          <w:noProof/>
          <w:lang w:val="hy-AM"/>
        </w:rPr>
        <w:t>2% (նախատեսված ցուցանիշը՝ 0</w:t>
      </w:r>
      <w:r w:rsidR="001717E7" w:rsidRPr="000E557F">
        <w:rPr>
          <w:rFonts w:ascii="GHEA Grapalat" w:eastAsia="Times New Roman" w:hAnsi="GHEA Grapalat"/>
          <w:noProof/>
          <w:lang w:val="hy-AM"/>
        </w:rPr>
        <w:t>.</w:t>
      </w:r>
      <w:r w:rsidR="00DD11EA" w:rsidRPr="000E557F">
        <w:rPr>
          <w:rFonts w:ascii="GHEA Grapalat" w:eastAsia="Times New Roman" w:hAnsi="GHEA Grapalat"/>
          <w:noProof/>
          <w:lang w:val="hy-AM"/>
        </w:rPr>
        <w:t>28%</w:t>
      </w:r>
      <w:r w:rsidR="00E03157" w:rsidRPr="000E557F">
        <w:rPr>
          <w:rFonts w:ascii="GHEA Grapalat" w:eastAsia="Times New Roman" w:hAnsi="GHEA Grapalat"/>
          <w:noProof/>
          <w:lang w:val="hy-AM"/>
        </w:rPr>
        <w:t>, ժամկետը՝ 2026թ</w:t>
      </w:r>
      <w:r w:rsidR="00E03157" w:rsidRPr="000E557F">
        <w:rPr>
          <w:rFonts w:ascii="Cambria Math" w:eastAsia="Times New Roman" w:hAnsi="Cambria Math" w:cs="Cambria Math"/>
          <w:noProof/>
          <w:lang w:val="hy-AM"/>
        </w:rPr>
        <w:t>․</w:t>
      </w:r>
      <w:r w:rsidR="00DD11EA" w:rsidRPr="000E557F">
        <w:rPr>
          <w:rFonts w:ascii="GHEA Grapalat" w:eastAsia="Times New Roman" w:hAnsi="GHEA Grapalat"/>
          <w:noProof/>
          <w:lang w:val="hy-AM"/>
        </w:rPr>
        <w:t>)։</w:t>
      </w:r>
    </w:p>
    <w:p w14:paraId="51A79712" w14:textId="7926EFA5" w:rsidR="0089130A" w:rsidRPr="000E557F" w:rsidRDefault="0089130A"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նոյեմբերի 1-ին գործարկված </w:t>
      </w:r>
      <w:r w:rsidR="002A6480" w:rsidRPr="000E557F">
        <w:rPr>
          <w:rFonts w:ascii="GHEA Grapalat" w:eastAsia="Times New Roman" w:hAnsi="GHEA Grapalat"/>
          <w:noProof/>
          <w:lang w:val="hy-AM"/>
        </w:rPr>
        <w:t>Ո</w:t>
      </w:r>
      <w:r w:rsidRPr="000E557F">
        <w:rPr>
          <w:rFonts w:ascii="GHEA Grapalat" w:eastAsia="Times New Roman" w:hAnsi="GHEA Grapalat"/>
          <w:noProof/>
          <w:lang w:val="hy-AM"/>
        </w:rPr>
        <w:t xml:space="preserve">ստիկանության գվարդիան, հանդիսանալով հասարակական կարգի պահպանության մասնագիտացված ծառայություն, </w:t>
      </w:r>
      <w:r w:rsidR="00AA2312" w:rsidRPr="000E557F">
        <w:rPr>
          <w:rFonts w:ascii="GHEA Grapalat" w:eastAsia="Times New Roman" w:hAnsi="GHEA Grapalat"/>
          <w:noProof/>
          <w:lang w:val="hy-AM"/>
        </w:rPr>
        <w:t>երաշխավորել է</w:t>
      </w:r>
      <w:r w:rsidRPr="000E557F">
        <w:rPr>
          <w:rFonts w:ascii="GHEA Grapalat" w:eastAsia="Times New Roman" w:hAnsi="GHEA Grapalat"/>
          <w:noProof/>
          <w:lang w:val="hy-AM"/>
        </w:rPr>
        <w:t xml:space="preserve"> խաղաղ հավաքներ իրականացնելու քաղաքացիների իրավունքի արդյունավետ իրացումը։</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 xml:space="preserve">Ոստիկանության գվարդիան մասնակի համալրվել է նոր և ժամանակակից տեխնիկայով, ունի արդիականացված կինոլոգիական կարողություններ։ </w:t>
      </w:r>
    </w:p>
    <w:p w14:paraId="7A326EA6" w14:textId="38DAF17E" w:rsidR="008D21A4" w:rsidRPr="000E557F" w:rsidRDefault="0089130A"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«Ոստիկանության գվարդիայի» մասին օրենքով վերաիմաստավորվել են գվարդիայի ծառայողների կողմից հարկադրանքի, ուժային միջոցների գործադրման իրավաչափության և համաչափության պայմանները' դրանք համապատասխանեցնելով միջազգայնորեն ընդունված չափանիշներին: ՀՀ ներքին գործերի նախարարի հրամանով հաստատվել է ոստիկանության ծառայողների կողմից ուժային միջոցների գործադրման ստանդարտացված գործելակարգը։</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Ընդ որում, նշված գործելակարգը պարտադիր է ոչ միայն գվարդիայի, այլ</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ոստիկանության բոլոր ծառայողների համար։</w:t>
      </w:r>
    </w:p>
    <w:p w14:paraId="5FD74B61" w14:textId="6434B085"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Ոստիկանության կառուցվածքի և ֆունկցիոնալի ավարտական տեսքի ապ</w:t>
      </w:r>
      <w:r w:rsidR="00AC6D69" w:rsidRPr="000E557F">
        <w:rPr>
          <w:rFonts w:ascii="GHEA Grapalat" w:eastAsia="Times New Roman" w:hAnsi="GHEA Grapalat"/>
          <w:noProof/>
          <w:lang w:val="hy-AM"/>
        </w:rPr>
        <w:t>ահովման համատեքստում մեկնարկել են</w:t>
      </w:r>
      <w:r w:rsidRPr="000E557F">
        <w:rPr>
          <w:rFonts w:ascii="GHEA Grapalat" w:eastAsia="Times New Roman" w:hAnsi="GHEA Grapalat"/>
          <w:noProof/>
          <w:lang w:val="hy-AM"/>
        </w:rPr>
        <w:t xml:space="preserve"> ՆԳՆ կազմում մեկ միասնական օպերատիվ կառավարման գրասենյակի ձևավորման աշխատանքները։ Նշված գործընթացի շրջանակներում նախատեսվել է Ոստիկանության օպերատիվ կառավարման կենտրոնի և Փրկարար ծառայության Ճգնաժամային կառավարման ազգային կենտրոնի ֆունկցիոնալը տեղափոխել </w:t>
      </w:r>
      <w:r w:rsidR="00AC6D69" w:rsidRPr="000E557F">
        <w:rPr>
          <w:rFonts w:ascii="GHEA Grapalat" w:eastAsia="Times New Roman" w:hAnsi="GHEA Grapalat"/>
          <w:noProof/>
          <w:lang w:val="hy-AM"/>
        </w:rPr>
        <w:t>ն</w:t>
      </w:r>
      <w:r w:rsidRPr="000E557F">
        <w:rPr>
          <w:rFonts w:ascii="GHEA Grapalat" w:eastAsia="Times New Roman" w:hAnsi="GHEA Grapalat"/>
          <w:noProof/>
          <w:lang w:val="hy-AM"/>
        </w:rPr>
        <w:t xml:space="preserve">ախարարություն և ձևավորել ահազանգերի ընդունման մեկ միասնական հարթակ, ինչը կնպաստի ահազանգերի սպասարկման մակարդակի բարելավմանը և հնարավորություն կտա առավել բարձրորակ ծառայություններ մատուցել քաղաքացիներին՝ խստորեն պահպանելով զանգերի սպասարկման բոլոր ընթացակարգերը և հաղորդակցման մեթոդների գրագետ կիրառումը՝ չթողնելով անպատասխան զանգ։ </w:t>
      </w:r>
    </w:p>
    <w:p w14:paraId="3008DDCE" w14:textId="7D8AE46F"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Տարածքային հաշվառման-քննական բաժիններում ներդրվել է հիբրիդային հերթագրման նոր համակարգ, որն ունի մի շարք առավելությունն</w:t>
      </w:r>
      <w:r w:rsidR="00875308" w:rsidRPr="000E557F">
        <w:rPr>
          <w:rFonts w:ascii="GHEA Grapalat" w:eastAsia="Times New Roman" w:hAnsi="GHEA Grapalat"/>
          <w:noProof/>
          <w:lang w:val="hy-AM"/>
        </w:rPr>
        <w:t>եր, մասնավորապես՝ քաղաքացիները հ</w:t>
      </w:r>
      <w:r w:rsidRPr="000E557F">
        <w:rPr>
          <w:rFonts w:ascii="GHEA Grapalat" w:eastAsia="Times New Roman" w:hAnsi="GHEA Grapalat"/>
          <w:noProof/>
          <w:lang w:val="hy-AM"/>
        </w:rPr>
        <w:t>անրապետության ողջ տարածքում տեսնում են հաշվառման-քննական բաժինների ծանրաբեռնվածությունը և հնարավորություն ունեն նախապես օր և ժամ ամրագրել իրենց նախընտրած հաշվառման-քննական բաժնում, ինչպես նաև առկա է հնարավորություն սպասարկվելու տեղում՝ կենդանի հերթի ձևաչափով։ Ամրագրումները նախապես պլանավորվել և բաշխվել են այնպես, որ աշխատանքային ժամերի մեջ բացառվեն քաղաքացիների հնարավոր կուտակումները։</w:t>
      </w:r>
    </w:p>
    <w:p w14:paraId="5F31EE6B" w14:textId="77777777"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Հաշվառման-քննական ծառայությունների մատուցումը քաղաքացիներին առավել հասանելի դարձնելու նպատակով հանրապետության տարբեր մարզերում կազմակերպվել է դրանց մատուցումը շրջիկ ձևաչափով, որի ժամանակացույցի և երթուղիների մասին քաղաքացիները նախապես իրազեկվում են։ </w:t>
      </w:r>
    </w:p>
    <w:p w14:paraId="19945CC2" w14:textId="18ACB3FF"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bookmarkStart w:id="0" w:name="_heading=h.3alqvv6v1k7f" w:colFirst="0" w:colLast="0"/>
      <w:bookmarkEnd w:id="0"/>
      <w:r w:rsidRPr="000E557F">
        <w:rPr>
          <w:rFonts w:ascii="GHEA Grapalat" w:eastAsia="Times New Roman" w:hAnsi="GHEA Grapalat"/>
          <w:noProof/>
          <w:lang w:val="hy-AM"/>
        </w:rPr>
        <w:t xml:space="preserve">Քաղաքացիներին մատուցվող ծառայությունների որակի լավարկման նպատակով իրականացվել են նաև օրենսդրական բարեփոխումներ, մասնավորապես՝ </w:t>
      </w:r>
      <w:r w:rsidR="00875308" w:rsidRPr="000E557F">
        <w:rPr>
          <w:rFonts w:ascii="GHEA Grapalat" w:eastAsia="Times New Roman" w:hAnsi="GHEA Grapalat"/>
          <w:noProof/>
          <w:lang w:val="hy-AM"/>
        </w:rPr>
        <w:t>2</w:t>
      </w:r>
      <w:r w:rsidRPr="000E557F">
        <w:rPr>
          <w:rFonts w:ascii="GHEA Grapalat" w:eastAsia="Times New Roman" w:hAnsi="GHEA Grapalat"/>
          <w:noProof/>
          <w:lang w:val="hy-AM"/>
        </w:rPr>
        <w:t>025թ</w:t>
      </w:r>
      <w:r w:rsidR="00875308" w:rsidRPr="000E557F">
        <w:rPr>
          <w:rFonts w:ascii="GHEA Grapalat" w:eastAsia="Times New Roman" w:hAnsi="GHEA Grapalat"/>
          <w:noProof/>
          <w:lang w:val="hy-AM"/>
        </w:rPr>
        <w:t>. սեպտեմբերի 1</w:t>
      </w:r>
      <w:r w:rsidR="00875308" w:rsidRPr="000E557F">
        <w:rPr>
          <w:rFonts w:ascii="GHEA Grapalat" w:eastAsia="Times New Roman" w:hAnsi="GHEA Grapalat"/>
          <w:noProof/>
          <w:lang w:val="hy-AM"/>
        </w:rPr>
        <w:noBreakHyphen/>
        <w:t>ից</w:t>
      </w:r>
      <w:r w:rsidRPr="000E557F">
        <w:rPr>
          <w:rFonts w:ascii="GHEA Grapalat" w:eastAsia="Times New Roman" w:hAnsi="GHEA Grapalat"/>
          <w:noProof/>
          <w:lang w:val="hy-AM"/>
        </w:rPr>
        <w:t xml:space="preserve"> սկսած՝</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ՀՀ տարածքում հնարավոր է երթևեկել առանց հաշվառման վկայագրի և վարորդական վկայականի ֆիզիկական առկայության, եթե այդ փաստաթղթերը հատկացվել են ՀՀ իրավասու մարմինների կողմից։</w:t>
      </w:r>
    </w:p>
    <w:p w14:paraId="6BB748CE" w14:textId="76E135CF"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սեպտեմբերի 1-ից նախատեսվել է հնարավորություն վարորդական իրավունքի վկայական ստանալու տեսական կամ գործնական քննություններին պետական տուրքի դիմաց մասնակցել արտահերթ, ինչպես նաև տրանսպորտային միջոցների պետական գրանցման-հաշվառման գործողության արդյունքում տպագրված փաստաթղթերը և (կամ) հաշվառման համարանիշները պետական տուրքի դիմաց ստանալ փոստային առաքմամբ՝ բացառելով ՆԳՆ հաշվառման-քննական տարածքային ստորաբաժանում քաղաքացիների այցը:</w:t>
      </w:r>
    </w:p>
    <w:p w14:paraId="2F405522" w14:textId="486CD3DF" w:rsidR="00A204D8" w:rsidRPr="000E557F" w:rsidRDefault="008C23E6"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Միգրացիայի և քաղաքացիության </w:t>
      </w:r>
      <w:r w:rsidR="00A829B8" w:rsidRPr="000E557F">
        <w:rPr>
          <w:rFonts w:ascii="GHEA Grapalat" w:eastAsia="Times New Roman" w:hAnsi="GHEA Grapalat"/>
          <w:noProof/>
          <w:lang w:val="hy-AM"/>
        </w:rPr>
        <w:t>ծառայության կողմից մ</w:t>
      </w:r>
      <w:r w:rsidR="00A204D8" w:rsidRPr="000E557F">
        <w:rPr>
          <w:rFonts w:ascii="GHEA Grapalat" w:eastAsia="Times New Roman" w:hAnsi="GHEA Grapalat"/>
          <w:noProof/>
          <w:lang w:val="hy-AM"/>
        </w:rPr>
        <w:t xml:space="preserve">ատուցվող </w:t>
      </w:r>
      <w:r w:rsidR="002E6D35">
        <w:rPr>
          <w:rFonts w:ascii="GHEA Grapalat" w:eastAsia="Times New Roman" w:hAnsi="GHEA Grapalat"/>
          <w:noProof/>
          <w:lang w:val="hy-AM"/>
        </w:rPr>
        <w:t>ծառայությունների</w:t>
      </w:r>
      <w:r w:rsidR="00A204D8" w:rsidRPr="000E557F">
        <w:rPr>
          <w:rFonts w:ascii="GHEA Grapalat" w:eastAsia="Times New Roman" w:hAnsi="GHEA Grapalat"/>
          <w:noProof/>
          <w:lang w:val="hy-AM"/>
        </w:rPr>
        <w:t xml:space="preserve"> որակի բարձրացման</w:t>
      </w:r>
      <w:r w:rsidR="00626C0C" w:rsidRPr="000E557F">
        <w:rPr>
          <w:rFonts w:ascii="GHEA Grapalat" w:eastAsia="Times New Roman" w:hAnsi="GHEA Grapalat"/>
          <w:noProof/>
          <w:lang w:val="hy-AM"/>
        </w:rPr>
        <w:t>ը</w:t>
      </w:r>
      <w:r w:rsidR="00A204D8" w:rsidRPr="000E557F">
        <w:rPr>
          <w:rFonts w:ascii="GHEA Grapalat" w:eastAsia="Times New Roman" w:hAnsi="GHEA Grapalat"/>
          <w:noProof/>
          <w:lang w:val="hy-AM"/>
        </w:rPr>
        <w:t xml:space="preserve"> և թվայնացմանն ուղղված աշխատանքներում էական շեշտադրում է կատարվել ռազմավարական և երկարաժամկետ մոտեցումների և բարեփոխումների ուղղությամբ։</w:t>
      </w:r>
      <w:r w:rsidR="00A204D8" w:rsidRPr="000E557F">
        <w:rPr>
          <w:rFonts w:ascii="Calibri" w:eastAsia="Times New Roman" w:hAnsi="Calibri" w:cs="Calibri"/>
          <w:noProof/>
          <w:lang w:val="hy-AM"/>
        </w:rPr>
        <w:t> </w:t>
      </w:r>
    </w:p>
    <w:p w14:paraId="520EC939" w14:textId="76221FBC"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GHEA Grapalat" w:hAnsi="GHEA Grapalat" w:cs="GHEA Grapalat"/>
          <w:color w:val="000000"/>
          <w:highlight w:val="white"/>
          <w:lang w:val="hy-AM"/>
        </w:rPr>
        <w:t xml:space="preserve">Այս համատեքստում ամենանշանակալի գործընթացներից մեկը ԵՄ-ի հետ վիզաների </w:t>
      </w:r>
      <w:r w:rsidR="00F52521">
        <w:rPr>
          <w:rFonts w:ascii="GHEA Grapalat" w:eastAsia="Times New Roman" w:hAnsi="GHEA Grapalat"/>
          <w:noProof/>
          <w:lang w:val="hy-AM"/>
        </w:rPr>
        <w:t>ազատականացման</w:t>
      </w:r>
      <w:r w:rsidRPr="000E557F">
        <w:rPr>
          <w:rFonts w:ascii="GHEA Grapalat" w:eastAsia="Times New Roman" w:hAnsi="GHEA Grapalat"/>
          <w:noProof/>
          <w:lang w:val="hy-AM"/>
        </w:rPr>
        <w:t xml:space="preserve"> երկխոսությունն է։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նոյեմբերի 5-ին հայկական կողմին է պաշտոնապես փո</w:t>
      </w:r>
      <w:r w:rsidR="00626C0C" w:rsidRPr="000E557F">
        <w:rPr>
          <w:rFonts w:ascii="GHEA Grapalat" w:eastAsia="Times New Roman" w:hAnsi="GHEA Grapalat"/>
          <w:noProof/>
          <w:lang w:val="hy-AM"/>
        </w:rPr>
        <w:t>խանցվել վիզաների ազատականացման գ</w:t>
      </w:r>
      <w:r w:rsidRPr="000E557F">
        <w:rPr>
          <w:rFonts w:ascii="GHEA Grapalat" w:eastAsia="Times New Roman" w:hAnsi="GHEA Grapalat"/>
          <w:noProof/>
          <w:lang w:val="hy-AM"/>
        </w:rPr>
        <w:t>ործողությո</w:t>
      </w:r>
      <w:r w:rsidR="00953401" w:rsidRPr="000E557F">
        <w:rPr>
          <w:rFonts w:ascii="GHEA Grapalat" w:eastAsia="Times New Roman" w:hAnsi="GHEA Grapalat"/>
          <w:noProof/>
          <w:lang w:val="hy-AM"/>
        </w:rPr>
        <w:t>ւնների ծրագիրը, որը շատ կարևոր</w:t>
      </w:r>
      <w:r w:rsidRPr="000E557F">
        <w:rPr>
          <w:rFonts w:ascii="GHEA Grapalat" w:eastAsia="Times New Roman" w:hAnsi="GHEA Grapalat"/>
          <w:noProof/>
          <w:lang w:val="hy-AM"/>
        </w:rPr>
        <w:t xml:space="preserve"> հանգրվան է ողջ գործընթացի համար, որին նախորդել է եվրոպացի գործընկերների հետ մեծ աշխատանք։ </w:t>
      </w:r>
    </w:p>
    <w:p w14:paraId="1C4A81AD" w14:textId="17DDAC04"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հունվարի 22-ին ընդունված «Հայաստանի Հանրապետության քաղաքացիության մասին» օրենք</w:t>
      </w:r>
      <w:r w:rsidR="008D4A54" w:rsidRPr="000E557F">
        <w:rPr>
          <w:rFonts w:ascii="GHEA Grapalat" w:eastAsia="Times New Roman" w:hAnsi="GHEA Grapalat"/>
          <w:noProof/>
          <w:lang w:val="hy-AM"/>
        </w:rPr>
        <w:t>ի փոփոխություններով թվայնացվել են</w:t>
      </w:r>
      <w:r w:rsidRPr="000E557F">
        <w:rPr>
          <w:rFonts w:ascii="GHEA Grapalat" w:eastAsia="Times New Roman" w:hAnsi="GHEA Grapalat"/>
          <w:noProof/>
          <w:lang w:val="hy-AM"/>
        </w:rPr>
        <w:t xml:space="preserve"> քաղաքացիություն ստանալու և քաղաքացիությունը դադարեցնելու գործընթացներում մատուցվող ծառայությունները՝ ապահովելով վարույթի էլեկտրոնային եղանակով իրականացումը։</w:t>
      </w:r>
      <w:r w:rsidRPr="000E557F">
        <w:rPr>
          <w:rFonts w:ascii="Calibri" w:eastAsia="Times New Roman" w:hAnsi="Calibri" w:cs="Calibri"/>
          <w:noProof/>
          <w:lang w:val="hy-AM"/>
        </w:rPr>
        <w:t> </w:t>
      </w:r>
    </w:p>
    <w:p w14:paraId="715D87E3" w14:textId="4850016B"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Քաղաքացիության նոր համակարգը 2025թ</w:t>
      </w:r>
      <w:r w:rsidR="008D4A54"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հոկտեմբ</w:t>
      </w:r>
      <w:r w:rsidR="008D4A54" w:rsidRPr="000E557F">
        <w:rPr>
          <w:rFonts w:ascii="GHEA Grapalat" w:eastAsia="Times New Roman" w:hAnsi="GHEA Grapalat"/>
          <w:noProof/>
          <w:lang w:val="hy-AM"/>
        </w:rPr>
        <w:t>երի 6-ից նախագործարկվել է։ 2026</w:t>
      </w:r>
      <w:r w:rsidRPr="000E557F">
        <w:rPr>
          <w:rFonts w:ascii="GHEA Grapalat" w:eastAsia="Times New Roman" w:hAnsi="GHEA Grapalat"/>
          <w:noProof/>
          <w:lang w:val="hy-AM"/>
        </w:rPr>
        <w:t>թ</w:t>
      </w:r>
      <w:r w:rsidR="008D4A54"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հունվարի 1-ից դիմումների ընդունումն ու հերթագրումն իրականացվում է բացառապես քաղաքացիության գործերի նոր էլեկտրոնային համակարգի միջոցով։ </w:t>
      </w:r>
    </w:p>
    <w:p w14:paraId="2C32F897" w14:textId="7DFA0951"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Քաղաքացիներին և այլ շահառուներին ծառայությունների մատուցումն ավելի հասանելի և հարմարավետ դարձնելու, հերթագրման համակարգի ծանրաբեռնվածությունը նվազեցնելու նպատակով՝ յուրաքանչյուր շաբաթ շրջիկ ձևաչափով ծառայություններ </w:t>
      </w:r>
      <w:r w:rsidR="008D4A54" w:rsidRPr="000E557F">
        <w:rPr>
          <w:rFonts w:ascii="GHEA Grapalat" w:eastAsia="Times New Roman" w:hAnsi="GHEA Grapalat"/>
          <w:noProof/>
          <w:lang w:val="hy-AM"/>
        </w:rPr>
        <w:t>են</w:t>
      </w:r>
      <w:r w:rsidRPr="000E557F">
        <w:rPr>
          <w:rFonts w:ascii="GHEA Grapalat" w:eastAsia="Times New Roman" w:hAnsi="GHEA Grapalat"/>
          <w:noProof/>
          <w:lang w:val="hy-AM"/>
        </w:rPr>
        <w:t xml:space="preserve"> մատուցվում Հայաստանի տարբեր մարզերում, ինչի մասին հանրությունը նախապես իրազեկվում է։ </w:t>
      </w:r>
    </w:p>
    <w:p w14:paraId="3A778CB3" w14:textId="20499439"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Բոլորովին նոր որակի և միջազգային անվտանգային չափանիշներին համահունչ կենսաչափական փաստաթղթեր տրամադրելու նպատակով՝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մեծածավալ աշխատանք է կատարվել և շարունակում է ընթանալ Պետություն-մասնավոր գործընկերության (ՊՄԳ)</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ձևաչափով ընտրված միջազգային գործընկերոջ հետ։ Մրցույթը հաղթած ֆրանսիական ընկերության կողմից հիմնվել է «Հայփաս» ՓԲԸ-ն, որը մինչև 2026թ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երկրորդ կիսամյակը կներդնի նոր ենթակառուցվածք՝ կենսաչափական տվյալների հավաքագրման արդիական լուծումներով, նոր աշխարհագրական ցանցով՝ ժամանակակից գրասենյակներով, որոնք վերազինված կլինեն ոլորտի միջազգային ստանդարտներին համապատասխան տեխնիկական միջոցներով։ Կենսաչափական անձնագրերի և նույնականացման քարտերի արտադրությունը կմեկնարկի 2026թ</w:t>
      </w:r>
      <w:r w:rsidR="00EA6A34"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երկրորդ կիսամյակից։ Արդյունքում՝ շահառուները կստանան անձը հաստատող միջազգային չափանիշներին համապատասխան փաստաթղթեր։</w:t>
      </w:r>
    </w:p>
    <w:p w14:paraId="5C7E79FC" w14:textId="16E52CA2" w:rsidR="00F40FA5"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Նոր կենսաչափական համակարգը հնարավոր կլինի կյանքի կոչել բնակչության </w:t>
      </w:r>
      <w:r w:rsidR="00EA6A34" w:rsidRPr="000E557F">
        <w:rPr>
          <w:rFonts w:ascii="GHEA Grapalat" w:eastAsia="Times New Roman" w:hAnsi="GHEA Grapalat"/>
          <w:noProof/>
          <w:lang w:val="hy-AM"/>
        </w:rPr>
        <w:t xml:space="preserve">նոր որակի </w:t>
      </w:r>
      <w:r w:rsidRPr="000E557F">
        <w:rPr>
          <w:rFonts w:ascii="GHEA Grapalat" w:eastAsia="Times New Roman" w:hAnsi="GHEA Grapalat"/>
          <w:noProof/>
          <w:lang w:val="hy-AM"/>
        </w:rPr>
        <w:t>ռեգիստր ունենալու պայմաններում։ Ազգային ժողովի կողմից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հուլիսի 3-ին ընդունվել է «Բնակչության պետական ռեգիստրի մասին» ՀՀ նոր օրենքը: Նոր ռեգիստրի համակարգը փոխկապակցված է լինելու մի շարք տեղեկատվական համակարգերի հետ՝ միաժամանակ հանդիսանալով անձի մասին տվյալների միակ և ճշմարիտ աղբյուրը՝ վերջ դնելով տեղեկանքների ստացման և փոխանցման </w:t>
      </w:r>
      <w:r w:rsidR="00EA6A34" w:rsidRPr="000E557F">
        <w:rPr>
          <w:rFonts w:ascii="GHEA Grapalat" w:eastAsia="Times New Roman" w:hAnsi="GHEA Grapalat"/>
          <w:noProof/>
          <w:lang w:val="hy-AM"/>
        </w:rPr>
        <w:t xml:space="preserve">հնացած </w:t>
      </w:r>
      <w:r w:rsidRPr="000E557F">
        <w:rPr>
          <w:rFonts w:ascii="GHEA Grapalat" w:eastAsia="Times New Roman" w:hAnsi="GHEA Grapalat"/>
          <w:noProof/>
          <w:lang w:val="hy-AM"/>
        </w:rPr>
        <w:t xml:space="preserve">մշակույթին։ </w:t>
      </w:r>
    </w:p>
    <w:p w14:paraId="51CF00CD" w14:textId="1D0D7DE3" w:rsidR="00C667B8" w:rsidRPr="000E557F" w:rsidRDefault="00C667B8"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Մշակվել է Փրկարար ծառայության զարգացման հայեցակարգը, որը ներառում է ծառայության ինստիտուցիոնալ, տեխնիկական և մասնագիտական կարողությունների համալիր զարգացումը, ներառյալ նոր և օպտիմալ կառուցվածքային մոդելի ձևավորումը։</w:t>
      </w:r>
    </w:p>
    <w:p w14:paraId="1DE57A34" w14:textId="52301CC6" w:rsidR="00D06E70" w:rsidRPr="000E557F" w:rsidRDefault="00D06E70"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Հատուկ սոցիալական և իրավական երաշխիքների սահմանմամբ փ</w:t>
      </w:r>
      <w:r w:rsidR="00C667B8" w:rsidRPr="000E557F">
        <w:rPr>
          <w:rFonts w:ascii="GHEA Grapalat" w:eastAsia="Times New Roman" w:hAnsi="GHEA Grapalat"/>
          <w:noProof/>
          <w:lang w:val="hy-AM"/>
        </w:rPr>
        <w:t xml:space="preserve">րկարար ծառայության կամավորական համակարգի </w:t>
      </w:r>
      <w:r w:rsidR="00A2617C" w:rsidRPr="000E557F">
        <w:rPr>
          <w:rFonts w:ascii="GHEA Grapalat" w:eastAsia="Times New Roman" w:hAnsi="GHEA Grapalat"/>
          <w:noProof/>
          <w:lang w:val="hy-AM"/>
        </w:rPr>
        <w:t>զարգացման</w:t>
      </w:r>
      <w:r w:rsidRPr="000E557F">
        <w:rPr>
          <w:rFonts w:ascii="GHEA Grapalat" w:eastAsia="Times New Roman" w:hAnsi="GHEA Grapalat"/>
          <w:noProof/>
          <w:lang w:val="hy-AM"/>
        </w:rPr>
        <w:t xml:space="preserve"> շրջանակում</w:t>
      </w:r>
      <w:r w:rsidR="00C667B8" w:rsidRPr="000E557F">
        <w:rPr>
          <w:rFonts w:ascii="GHEA Grapalat" w:eastAsia="Times New Roman" w:hAnsi="GHEA Grapalat"/>
          <w:noProof/>
          <w:lang w:val="hy-AM"/>
        </w:rPr>
        <w:t xml:space="preserve"> ՀՀ տարածքում </w:t>
      </w:r>
      <w:r w:rsidRPr="000E557F">
        <w:rPr>
          <w:rFonts w:ascii="GHEA Grapalat" w:eastAsia="Times New Roman" w:hAnsi="GHEA Grapalat"/>
          <w:noProof/>
          <w:lang w:val="hy-AM"/>
        </w:rPr>
        <w:t xml:space="preserve">ձևավորվել է </w:t>
      </w:r>
      <w:r w:rsidR="00C667B8" w:rsidRPr="000E557F">
        <w:rPr>
          <w:rFonts w:ascii="GHEA Grapalat" w:eastAsia="Times New Roman" w:hAnsi="GHEA Grapalat"/>
          <w:noProof/>
          <w:lang w:val="hy-AM"/>
        </w:rPr>
        <w:t>կամավորական հրշեջ-փրկարարական</w:t>
      </w:r>
      <w:r w:rsidRPr="000E557F">
        <w:rPr>
          <w:rFonts w:ascii="GHEA Grapalat" w:eastAsia="Times New Roman" w:hAnsi="GHEA Grapalat"/>
          <w:noProof/>
          <w:lang w:val="hy-AM"/>
        </w:rPr>
        <w:t xml:space="preserve"> 2</w:t>
      </w:r>
      <w:r w:rsidR="00C667B8" w:rsidRPr="000E557F">
        <w:rPr>
          <w:rFonts w:ascii="GHEA Grapalat" w:eastAsia="Times New Roman" w:hAnsi="GHEA Grapalat"/>
          <w:noProof/>
          <w:lang w:val="hy-AM"/>
        </w:rPr>
        <w:t xml:space="preserve"> հենակետ</w:t>
      </w:r>
      <w:r w:rsidRPr="000E557F">
        <w:rPr>
          <w:rFonts w:ascii="GHEA Grapalat" w:eastAsia="Times New Roman" w:hAnsi="GHEA Grapalat"/>
          <w:noProof/>
          <w:lang w:val="hy-AM"/>
        </w:rPr>
        <w:t xml:space="preserve"> (գործում է ընդամենը 11 հենակետ),</w:t>
      </w:r>
      <w:r w:rsidR="00C667B8" w:rsidRPr="000E557F">
        <w:rPr>
          <w:rFonts w:ascii="GHEA Grapalat" w:eastAsia="Times New Roman" w:hAnsi="GHEA Grapalat"/>
          <w:noProof/>
          <w:lang w:val="hy-AM"/>
        </w:rPr>
        <w:t xml:space="preserve"> իսկ նոր հենակետերի ստեղծման ուղղությամբ աշխատանքները շարունակվելու են։</w:t>
      </w:r>
    </w:p>
    <w:p w14:paraId="2BE72D79" w14:textId="3C0CF4B9" w:rsidR="00BA3C2C" w:rsidRPr="000E557F" w:rsidRDefault="00D06E70"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Հագեցվել է </w:t>
      </w:r>
      <w:r w:rsidR="00C667B8" w:rsidRPr="000E557F">
        <w:rPr>
          <w:rFonts w:ascii="GHEA Grapalat" w:eastAsia="Times New Roman" w:hAnsi="GHEA Grapalat"/>
          <w:noProof/>
          <w:lang w:val="hy-AM"/>
        </w:rPr>
        <w:t xml:space="preserve">Փրկարար ծառայության նյութատեխնիկական </w:t>
      </w:r>
      <w:r w:rsidRPr="000E557F">
        <w:rPr>
          <w:rFonts w:ascii="GHEA Grapalat" w:eastAsia="Times New Roman" w:hAnsi="GHEA Grapalat"/>
          <w:noProof/>
          <w:lang w:val="hy-AM"/>
        </w:rPr>
        <w:t>բազան</w:t>
      </w:r>
      <w:r w:rsidR="00C667B8" w:rsidRPr="000E557F">
        <w:rPr>
          <w:rFonts w:ascii="GHEA Grapalat" w:eastAsia="Times New Roman" w:hAnsi="GHEA Grapalat"/>
          <w:noProof/>
          <w:lang w:val="hy-AM"/>
        </w:rPr>
        <w:t xml:space="preserve">, </w:t>
      </w:r>
      <w:r w:rsidR="00BA3C2C" w:rsidRPr="000E557F">
        <w:rPr>
          <w:rFonts w:ascii="GHEA Grapalat" w:eastAsia="Times New Roman" w:hAnsi="GHEA Grapalat"/>
          <w:noProof/>
          <w:lang w:val="hy-AM"/>
        </w:rPr>
        <w:t>ինչպես</w:t>
      </w:r>
      <w:r w:rsidR="007273FC" w:rsidRPr="000E557F">
        <w:rPr>
          <w:rFonts w:ascii="GHEA Grapalat" w:eastAsia="Times New Roman" w:hAnsi="GHEA Grapalat"/>
          <w:noProof/>
          <w:lang w:val="hy-AM"/>
        </w:rPr>
        <w:t xml:space="preserve"> նաև</w:t>
      </w:r>
      <w:r w:rsidR="00BA3C2C" w:rsidRPr="000E557F">
        <w:rPr>
          <w:rFonts w:ascii="GHEA Grapalat" w:eastAsia="Times New Roman" w:hAnsi="GHEA Grapalat"/>
          <w:noProof/>
          <w:lang w:val="hy-AM"/>
        </w:rPr>
        <w:t xml:space="preserve"> աշխատանքներ են իրականացվել մասնակի հրշեջ-փրկարարական ջոկատի մասնաշենքի վերանոր</w:t>
      </w:r>
      <w:r w:rsidR="0099213C">
        <w:rPr>
          <w:rFonts w:ascii="GHEA Grapalat" w:eastAsia="Times New Roman" w:hAnsi="GHEA Grapalat"/>
          <w:noProof/>
          <w:lang w:val="en-US"/>
        </w:rPr>
        <w:t>ո</w:t>
      </w:r>
      <w:bookmarkStart w:id="1" w:name="_GoBack"/>
      <w:bookmarkEnd w:id="1"/>
      <w:r w:rsidR="00BA3C2C" w:rsidRPr="000E557F">
        <w:rPr>
          <w:rFonts w:ascii="GHEA Grapalat" w:eastAsia="Times New Roman" w:hAnsi="GHEA Grapalat"/>
          <w:noProof/>
          <w:lang w:val="hy-AM"/>
        </w:rPr>
        <w:t xml:space="preserve">գման </w:t>
      </w:r>
      <w:r w:rsidR="002E6D35">
        <w:rPr>
          <w:rFonts w:ascii="GHEA Grapalat" w:eastAsia="Times New Roman" w:hAnsi="GHEA Grapalat"/>
          <w:noProof/>
          <w:lang w:val="hy-AM"/>
        </w:rPr>
        <w:t>ուղղությամբ</w:t>
      </w:r>
      <w:r w:rsidR="00BA3C2C" w:rsidRPr="000E557F">
        <w:rPr>
          <w:rFonts w:ascii="GHEA Grapalat" w:eastAsia="Times New Roman" w:hAnsi="GHEA Grapalat"/>
          <w:noProof/>
          <w:lang w:val="hy-AM"/>
        </w:rPr>
        <w:t>։</w:t>
      </w:r>
    </w:p>
    <w:p w14:paraId="6EE4A22B" w14:textId="5C57C157" w:rsidR="00C667B8" w:rsidRPr="000E557F" w:rsidRDefault="00C667B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Աշխատանքներ են տարվ</w:t>
      </w:r>
      <w:r w:rsidR="00BA3C2C" w:rsidRPr="000E557F">
        <w:rPr>
          <w:rFonts w:ascii="GHEA Grapalat" w:eastAsia="Times New Roman" w:hAnsi="GHEA Grapalat"/>
          <w:noProof/>
          <w:lang w:val="hy-AM"/>
        </w:rPr>
        <w:t>ել</w:t>
      </w:r>
      <w:r w:rsidRPr="000E557F">
        <w:rPr>
          <w:rFonts w:ascii="GHEA Grapalat" w:eastAsia="Times New Roman" w:hAnsi="GHEA Grapalat"/>
          <w:noProof/>
          <w:lang w:val="hy-AM"/>
        </w:rPr>
        <w:t xml:space="preserve"> Աղետների վաղ ազդարարման համակարգի ձևավորման հայեցակարգը և դրա իրականացումն ապահովող միջոցառումների ծրագիրը մշակելու ուղղությամբ, որի նպատակն է</w:t>
      </w:r>
      <w:r w:rsidR="006877DB"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կանոնակարգել բոլոր շահագրգիռ կողմերի իրավասությունների շրջանակը, ինչպես նաև ապահովել շարունակական կարողությունների զարգացում, աղետի հետևանքով հնարավոր կորուստների և վնասների նվազեցում։</w:t>
      </w:r>
    </w:p>
    <w:p w14:paraId="3ED31C9F" w14:textId="40072B61" w:rsidR="00FE1C6A" w:rsidRPr="000E557F" w:rsidRDefault="006877DB"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ՀՀ</w:t>
      </w:r>
      <w:r w:rsidR="00242F9E" w:rsidRPr="000E557F">
        <w:rPr>
          <w:rFonts w:ascii="GHEA Grapalat" w:eastAsia="Times New Roman" w:hAnsi="GHEA Grapalat"/>
          <w:noProof/>
          <w:lang w:val="hy-AM"/>
        </w:rPr>
        <w:t xml:space="preserve"> 2025-2027թ</w:t>
      </w:r>
      <w:r w:rsidRPr="000E557F">
        <w:rPr>
          <w:rFonts w:ascii="GHEA Grapalat" w:eastAsia="Times New Roman" w:hAnsi="GHEA Grapalat"/>
          <w:noProof/>
          <w:lang w:val="hy-AM"/>
        </w:rPr>
        <w:t>թ.</w:t>
      </w:r>
      <w:r w:rsidR="00242F9E" w:rsidRPr="000E557F">
        <w:rPr>
          <w:rFonts w:ascii="GHEA Grapalat" w:eastAsia="Times New Roman" w:hAnsi="GHEA Grapalat"/>
          <w:noProof/>
          <w:lang w:val="hy-AM"/>
        </w:rPr>
        <w:t xml:space="preserve"> պետական միջնաժամկետ ծախսերի ծրագրով </w:t>
      </w:r>
      <w:r w:rsidR="00FE1C6A" w:rsidRPr="000E557F">
        <w:rPr>
          <w:rFonts w:ascii="GHEA Grapalat" w:eastAsia="Times New Roman" w:hAnsi="GHEA Grapalat"/>
          <w:noProof/>
          <w:lang w:val="hy-AM"/>
        </w:rPr>
        <w:t xml:space="preserve">սեյսմիկ պաշտպանության ոլորտում թիրախավորված </w:t>
      </w:r>
      <w:r w:rsidRPr="000E557F">
        <w:rPr>
          <w:rFonts w:ascii="GHEA Grapalat" w:eastAsia="Times New Roman" w:hAnsi="GHEA Grapalat"/>
          <w:noProof/>
          <w:lang w:val="hy-AM"/>
        </w:rPr>
        <w:t>«</w:t>
      </w:r>
      <w:r w:rsidR="00FE1C6A" w:rsidRPr="000E557F">
        <w:rPr>
          <w:rFonts w:ascii="GHEA Grapalat" w:eastAsia="Times New Roman" w:hAnsi="GHEA Grapalat"/>
          <w:noProof/>
          <w:lang w:val="hy-AM"/>
        </w:rPr>
        <w:t>Սեյսմիկ պաշտպանության տեսակետից գնահատված օբյեկտների քանակի աճ, տոկոս</w:t>
      </w:r>
      <w:r w:rsidRPr="000E557F">
        <w:rPr>
          <w:rFonts w:ascii="GHEA Grapalat" w:eastAsia="Times New Roman" w:hAnsi="GHEA Grapalat"/>
          <w:noProof/>
          <w:lang w:val="hy-AM"/>
        </w:rPr>
        <w:t>»</w:t>
      </w:r>
      <w:r w:rsidR="00FE1C6A" w:rsidRPr="000E557F">
        <w:rPr>
          <w:rFonts w:ascii="GHEA Grapalat" w:eastAsia="Times New Roman" w:hAnsi="GHEA Grapalat"/>
          <w:noProof/>
          <w:lang w:val="hy-AM"/>
        </w:rPr>
        <w:t xml:space="preserve"> չափորոշիչի կատարողականը կազմել է 7% (նախատեսված ցուցանիշը՝ 10%</w:t>
      </w:r>
      <w:r w:rsidR="00E03157" w:rsidRPr="000E557F">
        <w:rPr>
          <w:rFonts w:ascii="GHEA Grapalat" w:eastAsia="Times New Roman" w:hAnsi="GHEA Grapalat"/>
          <w:noProof/>
          <w:lang w:val="hy-AM"/>
        </w:rPr>
        <w:t>, ժամկետը՝ 2027թ</w:t>
      </w:r>
      <w:r w:rsidR="00E03157" w:rsidRPr="000E557F">
        <w:rPr>
          <w:rFonts w:ascii="Cambria Math" w:eastAsia="Times New Roman" w:hAnsi="Cambria Math" w:cs="Cambria Math"/>
          <w:noProof/>
          <w:lang w:val="hy-AM"/>
        </w:rPr>
        <w:t>․</w:t>
      </w:r>
      <w:r w:rsidR="00FE1C6A" w:rsidRPr="000E557F">
        <w:rPr>
          <w:rFonts w:ascii="GHEA Grapalat" w:eastAsia="Times New Roman" w:hAnsi="GHEA Grapalat"/>
          <w:noProof/>
          <w:lang w:val="hy-AM"/>
        </w:rPr>
        <w:t>)։</w:t>
      </w:r>
    </w:p>
    <w:p w14:paraId="542E45E7" w14:textId="3F68DDB7" w:rsidR="00C667B8" w:rsidRPr="000E557F" w:rsidRDefault="00C667B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«Տեխնիկական անվտանգության ապահովման պետական կարգավորման մասին օրենքում փոփոխություններ կատարելու մասին» օրենքով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նոյեմբերի 1-ից իր գործունեությունը դադարեցրել է «Տեխնիկական անվտանգության ազգային կենտրոն» ՊՈԱԿ-ը։ Նշված գործընթացը նպատակ ունի ապահովել բարեխիղճ մրցակցության համար անհրաժեշտ միջավայր հավատարմագրված անձանց համար։</w:t>
      </w:r>
    </w:p>
    <w:p w14:paraId="1A08FDFA" w14:textId="748589B2" w:rsidR="008D21A4" w:rsidRPr="000E557F" w:rsidRDefault="008D21A4"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Կրթական միջավայրի բարելավման համատեքստում ավարտվել են ՆԳՆ ենթակայությամբ մեկ միասնական ուսումնական հաստատության ձևավորմանն ուղղված աշխատանքները, որոնք նպատակաուղղվել են ոստիկանության հենասյունային ծառայությունների, Փրկարար ծառայության և ճգնաժամային կառավարման ազգա</w:t>
      </w:r>
      <w:r w:rsidR="006877DB" w:rsidRPr="000E557F">
        <w:rPr>
          <w:rFonts w:ascii="GHEA Grapalat" w:eastAsia="Times New Roman" w:hAnsi="GHEA Grapalat"/>
          <w:noProof/>
          <w:lang w:val="hy-AM"/>
        </w:rPr>
        <w:t>յին կենտրոնի կադրային պահանջարկի</w:t>
      </w:r>
      <w:r w:rsidRPr="000E557F">
        <w:rPr>
          <w:rFonts w:ascii="GHEA Grapalat" w:eastAsia="Times New Roman" w:hAnsi="GHEA Grapalat"/>
          <w:noProof/>
          <w:lang w:val="hy-AM"/>
        </w:rPr>
        <w:t xml:space="preserve"> բավարարմանը։ Նշված ծառայություններում աշխատանքի անցնելու համար պարտադիր մուտքային պահանջ է սահմանվել կրթահամալիրում բազային կրթություն ստանալը:</w:t>
      </w:r>
    </w:p>
    <w:p w14:paraId="66040E33" w14:textId="2D8737CD" w:rsidR="008D21A4" w:rsidRPr="000E557F" w:rsidRDefault="008D21A4"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Ներդրվում են ժամանակակից ուսուցման մոտեցումներ՝ սիմուլյացիոն, իրավիճակային և խնդիրների վրա հիմնված ուսուցման մեթոդներ, որոնք նպաստում են գործնական հմտությունների խորացմանն ու մասնագիտական պատրաստվածության բարձրացմանը։</w:t>
      </w:r>
    </w:p>
    <w:p w14:paraId="71625121" w14:textId="77777777" w:rsidR="000E557F" w:rsidRPr="00391AEC" w:rsidRDefault="000E557F" w:rsidP="00391AEC">
      <w:pPr>
        <w:tabs>
          <w:tab w:val="left" w:pos="1556"/>
        </w:tabs>
        <w:spacing w:after="0" w:line="276" w:lineRule="auto"/>
        <w:ind w:firstLine="567"/>
        <w:jc w:val="both"/>
        <w:rPr>
          <w:rFonts w:ascii="GHEA Grapalat" w:eastAsia="Times New Roman" w:hAnsi="GHEA Grapalat"/>
          <w:noProof/>
          <w:lang w:val="hy-AM"/>
        </w:rPr>
      </w:pPr>
    </w:p>
    <w:p w14:paraId="63CF5A52" w14:textId="77777777" w:rsidR="000E557F" w:rsidRDefault="000E557F" w:rsidP="000E557F">
      <w:pPr>
        <w:pStyle w:val="Heading5"/>
        <w:numPr>
          <w:ilvl w:val="4"/>
          <w:numId w:val="45"/>
        </w:numPr>
        <w:spacing w:before="0" w:after="240" w:line="276" w:lineRule="auto"/>
        <w:ind w:left="1134" w:hanging="1134"/>
        <w:rPr>
          <w:rFonts w:ascii="GHEA Grapalat" w:eastAsia="Times New Roman" w:hAnsi="GHEA Grapalat" w:cs="Times New Roman"/>
          <w:b/>
          <w:iCs/>
          <w:color w:val="auto"/>
          <w:sz w:val="24"/>
          <w:szCs w:val="24"/>
          <w:lang w:val="hy-AM"/>
        </w:rPr>
      </w:pPr>
      <w:r w:rsidRPr="00443F4C">
        <w:rPr>
          <w:rFonts w:ascii="GHEA Grapalat" w:hAnsi="GHEA Grapalat"/>
          <w:b/>
          <w:color w:val="auto"/>
          <w:sz w:val="24"/>
          <w:szCs w:val="24"/>
          <w:lang w:val="hy-AM"/>
        </w:rPr>
        <w:t>ՆԳՆ</w:t>
      </w:r>
      <w:r w:rsidRPr="00443F4C">
        <w:rPr>
          <w:rFonts w:ascii="GHEA Grapalat" w:eastAsia="Times New Roman" w:hAnsi="GHEA Grapalat" w:cs="Times New Roman"/>
          <w:b/>
          <w:iCs/>
          <w:color w:val="auto"/>
          <w:sz w:val="24"/>
          <w:szCs w:val="24"/>
          <w:lang w:val="hy-AM"/>
        </w:rPr>
        <w:t xml:space="preserve"> բյուջեի կատարման ամփոփ նկարագիր</w:t>
      </w:r>
    </w:p>
    <w:p w14:paraId="24C8D508" w14:textId="77777777" w:rsidR="000E557F" w:rsidRPr="00A64A1A" w:rsidRDefault="000E557F" w:rsidP="000E557F">
      <w:pPr>
        <w:pStyle w:val="Heading6"/>
        <w:numPr>
          <w:ilvl w:val="5"/>
          <w:numId w:val="45"/>
        </w:numPr>
        <w:tabs>
          <w:tab w:val="left" w:pos="1985"/>
        </w:tabs>
        <w:spacing w:before="0" w:after="240" w:line="276" w:lineRule="auto"/>
        <w:ind w:left="1985" w:hanging="1418"/>
        <w:rPr>
          <w:rFonts w:ascii="GHEA Grapalat" w:hAnsi="GHEA Grapalat"/>
          <w:b/>
          <w:color w:val="auto"/>
          <w:sz w:val="24"/>
          <w:szCs w:val="24"/>
        </w:rPr>
      </w:pPr>
      <w:r w:rsidRPr="00A64A1A">
        <w:rPr>
          <w:rFonts w:ascii="GHEA Grapalat" w:hAnsi="GHEA Grapalat"/>
          <w:b/>
          <w:color w:val="auto"/>
          <w:sz w:val="24"/>
          <w:szCs w:val="24"/>
        </w:rPr>
        <w:t>Ծախսերի ամփոփագիր</w:t>
      </w:r>
    </w:p>
    <w:p w14:paraId="47A15432" w14:textId="77777777" w:rsidR="000E557F" w:rsidRPr="00FF2491" w:rsidRDefault="000E557F" w:rsidP="000E557F">
      <w:pPr>
        <w:spacing w:after="0"/>
        <w:ind w:firstLine="567"/>
        <w:outlineLvl w:val="2"/>
        <w:rPr>
          <w:rFonts w:ascii="GHEA Grapalat" w:eastAsia="Times New Roman" w:hAnsi="GHEA Grapalat"/>
          <w:b/>
          <w:bCs/>
          <w:lang w:val="hy-AM"/>
        </w:rPr>
      </w:pPr>
      <w:r w:rsidRPr="00FF2491">
        <w:rPr>
          <w:rFonts w:ascii="GHEA Grapalat" w:eastAsiaTheme="majorEastAsia" w:hAnsi="GHEA Grapalat" w:cstheme="majorBidi"/>
          <w:b/>
          <w:lang w:val="hy-AM"/>
        </w:rPr>
        <w:t>ՆԳՆ</w:t>
      </w:r>
      <w:r w:rsidRPr="00FF2491">
        <w:rPr>
          <w:rFonts w:ascii="GHEA Grapalat" w:eastAsia="Times New Roman" w:hAnsi="GHEA Grapalat"/>
          <w:b/>
          <w:bCs/>
          <w:lang w:val="hy-AM"/>
        </w:rPr>
        <w:t xml:space="preserve"> ծախսերի կատարողականը` 97.2%:</w:t>
      </w:r>
    </w:p>
    <w:p w14:paraId="1327D629" w14:textId="77777777" w:rsidR="000E557F" w:rsidRPr="00496F6B" w:rsidRDefault="000E557F" w:rsidP="00496F6B">
      <w:pPr>
        <w:tabs>
          <w:tab w:val="left" w:pos="1556"/>
        </w:tabs>
        <w:spacing w:after="0" w:line="276" w:lineRule="auto"/>
        <w:ind w:firstLine="567"/>
        <w:jc w:val="both"/>
        <w:rPr>
          <w:rFonts w:ascii="GHEA Grapalat" w:eastAsia="Times New Roman" w:hAnsi="GHEA Grapalat"/>
          <w:noProof/>
          <w:lang w:val="hy-AM"/>
        </w:rPr>
      </w:pPr>
    </w:p>
    <w:p w14:paraId="5DD7C330" w14:textId="77777777" w:rsidR="000E557F" w:rsidRPr="00DE5A2F" w:rsidRDefault="000E557F" w:rsidP="0051709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u w:val="single"/>
          <w:lang w:val="hy-AM"/>
        </w:rPr>
      </w:pPr>
      <w:r w:rsidRPr="00DE5A2F">
        <w:rPr>
          <w:rFonts w:ascii="GHEA Grapalat" w:hAnsi="GHEA Grapalat"/>
          <w:sz w:val="18"/>
          <w:szCs w:val="18"/>
          <w:lang w:val="hy-AM"/>
        </w:rPr>
        <w:t>202</w:t>
      </w:r>
      <w:r>
        <w:rPr>
          <w:rFonts w:ascii="GHEA Grapalat" w:hAnsi="GHEA Grapalat"/>
          <w:sz w:val="18"/>
          <w:szCs w:val="18"/>
          <w:lang w:val="hy-AM"/>
        </w:rPr>
        <w:t>5</w:t>
      </w:r>
      <w:r w:rsidRPr="00DE5A2F">
        <w:rPr>
          <w:rFonts w:ascii="GHEA Grapalat" w:hAnsi="GHEA Grapalat"/>
          <w:sz w:val="18"/>
          <w:szCs w:val="18"/>
          <w:lang w:val="hy-AM"/>
        </w:rPr>
        <w:t xml:space="preserve">թ. </w:t>
      </w:r>
      <w:r>
        <w:rPr>
          <w:rFonts w:ascii="GHEA Grapalat" w:hAnsi="GHEA Grapalat"/>
          <w:sz w:val="18"/>
          <w:szCs w:val="18"/>
          <w:lang w:val="hy-AM"/>
        </w:rPr>
        <w:t>ՆԳՆ</w:t>
      </w:r>
      <w:r w:rsidRPr="00DE5A2F">
        <w:rPr>
          <w:rFonts w:ascii="GHEA Grapalat" w:hAnsi="GHEA Grapalat"/>
          <w:sz w:val="18"/>
          <w:szCs w:val="18"/>
          <w:lang w:val="hy-AM"/>
        </w:rPr>
        <w:t xml:space="preserve"> ծրագրերը և միջոցառումները</w:t>
      </w:r>
    </w:p>
    <w:tbl>
      <w:tblPr>
        <w:tblStyle w:val="TableGrid"/>
        <w:tblW w:w="10093" w:type="dxa"/>
        <w:tblInd w:w="108" w:type="dxa"/>
        <w:tblLayout w:type="fixed"/>
        <w:tblLook w:val="04A0" w:firstRow="1" w:lastRow="0" w:firstColumn="1" w:lastColumn="0" w:noHBand="0" w:noVBand="1"/>
      </w:tblPr>
      <w:tblGrid>
        <w:gridCol w:w="1447"/>
        <w:gridCol w:w="1134"/>
        <w:gridCol w:w="1086"/>
        <w:gridCol w:w="5292"/>
        <w:gridCol w:w="1134"/>
      </w:tblGrid>
      <w:tr w:rsidR="000E557F" w:rsidRPr="009558E1" w14:paraId="132E37BB" w14:textId="77777777" w:rsidTr="00DA0904">
        <w:tc>
          <w:tcPr>
            <w:tcW w:w="1447" w:type="dxa"/>
            <w:shd w:val="clear" w:color="auto" w:fill="D9E2F3"/>
          </w:tcPr>
          <w:p w14:paraId="3967DFE1" w14:textId="77777777" w:rsidR="000E557F" w:rsidRPr="00CB1740" w:rsidRDefault="000E557F" w:rsidP="00A51717">
            <w:pPr>
              <w:jc w:val="both"/>
              <w:rPr>
                <w:rFonts w:ascii="GHEA Grapalat" w:hAnsi="GHEA Grapalat" w:cs="Sylfaen"/>
                <w:iCs/>
                <w:lang w:val="hy-AM"/>
              </w:rPr>
            </w:pPr>
          </w:p>
        </w:tc>
        <w:tc>
          <w:tcPr>
            <w:tcW w:w="1134" w:type="dxa"/>
            <w:shd w:val="clear" w:color="auto" w:fill="D9E2F3"/>
          </w:tcPr>
          <w:p w14:paraId="6104939A"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Հաստատ</w:t>
            </w:r>
            <w:r w:rsidRPr="009558E1">
              <w:rPr>
                <w:rFonts w:ascii="GHEA Grapalat" w:hAnsi="GHEA Grapalat" w:cs="Sylfaen"/>
                <w:iCs/>
                <w:sz w:val="18"/>
                <w:szCs w:val="18"/>
                <w:lang w:val="hy-AM"/>
              </w:rPr>
              <w:t>-</w:t>
            </w:r>
            <w:r w:rsidRPr="00CB1740">
              <w:rPr>
                <w:rFonts w:ascii="GHEA Grapalat" w:hAnsi="GHEA Grapalat" w:cs="Sylfaen"/>
                <w:iCs/>
                <w:sz w:val="18"/>
                <w:szCs w:val="18"/>
                <w:lang w:val="hy-AM"/>
              </w:rPr>
              <w:t>ված</w:t>
            </w:r>
          </w:p>
        </w:tc>
        <w:tc>
          <w:tcPr>
            <w:tcW w:w="1086" w:type="dxa"/>
            <w:shd w:val="clear" w:color="auto" w:fill="D9E2F3"/>
          </w:tcPr>
          <w:p w14:paraId="079F651F"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Ճշտված</w:t>
            </w:r>
          </w:p>
        </w:tc>
        <w:tc>
          <w:tcPr>
            <w:tcW w:w="5292" w:type="dxa"/>
            <w:shd w:val="clear" w:color="auto" w:fill="D9E2F3"/>
          </w:tcPr>
          <w:p w14:paraId="08F71881"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Փոփոխության բացատրություն</w:t>
            </w:r>
          </w:p>
        </w:tc>
        <w:tc>
          <w:tcPr>
            <w:tcW w:w="1134" w:type="dxa"/>
            <w:shd w:val="clear" w:color="auto" w:fill="D9E2F3"/>
          </w:tcPr>
          <w:p w14:paraId="0A73AFDC"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Փաստ</w:t>
            </w:r>
          </w:p>
        </w:tc>
      </w:tr>
      <w:tr w:rsidR="000E557F" w:rsidRPr="009558E1" w14:paraId="06D13277" w14:textId="77777777" w:rsidTr="00DA0904">
        <w:tc>
          <w:tcPr>
            <w:tcW w:w="1447" w:type="dxa"/>
          </w:tcPr>
          <w:p w14:paraId="6F1CCC3C"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Pr="009558E1">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34" w:type="dxa"/>
          </w:tcPr>
          <w:p w14:paraId="3ED408B1" w14:textId="77777777" w:rsidR="000E557F" w:rsidRPr="003511C4" w:rsidRDefault="000E557F" w:rsidP="00A51717">
            <w:pPr>
              <w:jc w:val="right"/>
              <w:rPr>
                <w:rFonts w:ascii="GHEA Grapalat" w:hAnsi="GHEA Grapalat" w:cs="Sylfaen"/>
                <w:iCs/>
                <w:sz w:val="18"/>
                <w:szCs w:val="18"/>
              </w:rPr>
            </w:pPr>
            <w:r>
              <w:rPr>
                <w:rFonts w:ascii="GHEA Grapalat" w:hAnsi="GHEA Grapalat" w:cs="Sylfaen"/>
                <w:iCs/>
                <w:sz w:val="18"/>
                <w:szCs w:val="18"/>
              </w:rPr>
              <w:t>6</w:t>
            </w:r>
          </w:p>
        </w:tc>
        <w:tc>
          <w:tcPr>
            <w:tcW w:w="1086" w:type="dxa"/>
          </w:tcPr>
          <w:p w14:paraId="675E418B" w14:textId="77777777" w:rsidR="000E557F" w:rsidRPr="003511C4" w:rsidRDefault="000E557F" w:rsidP="00A51717">
            <w:pPr>
              <w:jc w:val="right"/>
              <w:rPr>
                <w:rFonts w:ascii="GHEA Grapalat" w:hAnsi="GHEA Grapalat" w:cs="Sylfaen"/>
                <w:iCs/>
                <w:sz w:val="18"/>
                <w:szCs w:val="18"/>
              </w:rPr>
            </w:pPr>
            <w:r>
              <w:rPr>
                <w:rFonts w:ascii="GHEA Grapalat" w:hAnsi="GHEA Grapalat" w:cs="Sylfaen"/>
                <w:iCs/>
                <w:sz w:val="18"/>
                <w:szCs w:val="18"/>
              </w:rPr>
              <w:t>6</w:t>
            </w:r>
          </w:p>
        </w:tc>
        <w:tc>
          <w:tcPr>
            <w:tcW w:w="5292" w:type="dxa"/>
          </w:tcPr>
          <w:p w14:paraId="26056A22" w14:textId="77777777" w:rsidR="000E557F" w:rsidRPr="009558E1" w:rsidRDefault="000E557F" w:rsidP="00A51717">
            <w:pPr>
              <w:jc w:val="right"/>
              <w:rPr>
                <w:rFonts w:ascii="GHEA Grapalat" w:hAnsi="GHEA Grapalat" w:cs="Sylfaen"/>
                <w:iCs/>
                <w:sz w:val="18"/>
                <w:szCs w:val="18"/>
                <w:lang w:val="hy-AM"/>
              </w:rPr>
            </w:pPr>
            <w:r w:rsidRPr="009558E1">
              <w:rPr>
                <w:rFonts w:ascii="GHEA Grapalat" w:hAnsi="GHEA Grapalat" w:cs="Sylfaen"/>
                <w:iCs/>
                <w:sz w:val="18"/>
                <w:szCs w:val="18"/>
                <w:lang w:val="hy-AM"/>
              </w:rPr>
              <w:t>-</w:t>
            </w:r>
          </w:p>
        </w:tc>
        <w:tc>
          <w:tcPr>
            <w:tcW w:w="1134" w:type="dxa"/>
          </w:tcPr>
          <w:p w14:paraId="38C55EC3" w14:textId="77777777" w:rsidR="000E557F" w:rsidRPr="003511C4" w:rsidRDefault="000E557F" w:rsidP="00A51717">
            <w:pPr>
              <w:jc w:val="right"/>
              <w:rPr>
                <w:rFonts w:ascii="GHEA Grapalat" w:hAnsi="GHEA Grapalat" w:cs="Sylfaen"/>
                <w:iCs/>
                <w:sz w:val="18"/>
                <w:szCs w:val="18"/>
              </w:rPr>
            </w:pPr>
            <w:r>
              <w:rPr>
                <w:rFonts w:ascii="GHEA Grapalat" w:hAnsi="GHEA Grapalat" w:cs="Sylfaen"/>
                <w:iCs/>
                <w:sz w:val="18"/>
                <w:szCs w:val="18"/>
              </w:rPr>
              <w:t>5</w:t>
            </w:r>
          </w:p>
        </w:tc>
      </w:tr>
      <w:tr w:rsidR="000E557F" w:rsidRPr="008E6B0E" w14:paraId="0E182287" w14:textId="77777777" w:rsidTr="00DA0904">
        <w:tc>
          <w:tcPr>
            <w:tcW w:w="1447" w:type="dxa"/>
          </w:tcPr>
          <w:p w14:paraId="2289A79E"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Pr="009558E1">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34" w:type="dxa"/>
          </w:tcPr>
          <w:p w14:paraId="15F02E92" w14:textId="77777777" w:rsidR="000E557F" w:rsidRPr="003511C4" w:rsidRDefault="000E557F" w:rsidP="00A51717">
            <w:pPr>
              <w:jc w:val="right"/>
              <w:rPr>
                <w:rFonts w:ascii="GHEA Grapalat" w:hAnsi="GHEA Grapalat" w:cs="Sylfaen"/>
                <w:iCs/>
                <w:sz w:val="18"/>
                <w:szCs w:val="18"/>
              </w:rPr>
            </w:pPr>
            <w:r w:rsidRPr="009558E1">
              <w:rPr>
                <w:rFonts w:ascii="GHEA Grapalat" w:hAnsi="GHEA Grapalat" w:cs="Sylfaen"/>
                <w:iCs/>
                <w:sz w:val="18"/>
                <w:szCs w:val="18"/>
                <w:lang w:val="hy-AM"/>
              </w:rPr>
              <w:t>2</w:t>
            </w:r>
            <w:r>
              <w:rPr>
                <w:rFonts w:ascii="GHEA Grapalat" w:hAnsi="GHEA Grapalat" w:cs="Sylfaen"/>
                <w:iCs/>
                <w:sz w:val="18"/>
                <w:szCs w:val="18"/>
              </w:rPr>
              <w:t>2</w:t>
            </w:r>
          </w:p>
        </w:tc>
        <w:tc>
          <w:tcPr>
            <w:tcW w:w="1086" w:type="dxa"/>
          </w:tcPr>
          <w:p w14:paraId="3A37462B" w14:textId="77777777" w:rsidR="000E557F" w:rsidRPr="003511C4" w:rsidRDefault="000E557F" w:rsidP="00A51717">
            <w:pPr>
              <w:jc w:val="right"/>
              <w:rPr>
                <w:rFonts w:ascii="GHEA Grapalat" w:hAnsi="GHEA Grapalat" w:cs="Sylfaen"/>
                <w:iCs/>
                <w:sz w:val="18"/>
                <w:szCs w:val="18"/>
              </w:rPr>
            </w:pPr>
            <w:r w:rsidRPr="009558E1">
              <w:rPr>
                <w:rFonts w:ascii="GHEA Grapalat" w:hAnsi="GHEA Grapalat" w:cs="Sylfaen"/>
                <w:iCs/>
                <w:sz w:val="18"/>
                <w:szCs w:val="18"/>
                <w:lang w:val="hy-AM"/>
              </w:rPr>
              <w:t>2</w:t>
            </w:r>
            <w:r>
              <w:rPr>
                <w:rFonts w:ascii="GHEA Grapalat" w:hAnsi="GHEA Grapalat" w:cs="Sylfaen"/>
                <w:iCs/>
                <w:sz w:val="18"/>
                <w:szCs w:val="18"/>
              </w:rPr>
              <w:t>4</w:t>
            </w:r>
          </w:p>
        </w:tc>
        <w:tc>
          <w:tcPr>
            <w:tcW w:w="5292" w:type="dxa"/>
          </w:tcPr>
          <w:p w14:paraId="758BC31F" w14:textId="77777777" w:rsidR="000E557F" w:rsidRDefault="000E557F" w:rsidP="00A51717">
            <w:pPr>
              <w:jc w:val="both"/>
              <w:rPr>
                <w:rFonts w:ascii="GHEA Grapalat" w:hAnsi="GHEA Grapalat" w:cs="Sylfaen"/>
                <w:iCs/>
                <w:sz w:val="18"/>
                <w:szCs w:val="18"/>
                <w:lang w:val="hy-AM"/>
              </w:rPr>
            </w:pPr>
            <w:r>
              <w:rPr>
                <w:rFonts w:ascii="GHEA Grapalat" w:hAnsi="GHEA Grapalat" w:cs="Sylfaen"/>
                <w:iCs/>
                <w:sz w:val="18"/>
                <w:szCs w:val="18"/>
                <w:lang w:val="hy-AM"/>
              </w:rPr>
              <w:t>Միջոցառումների ավելացումները պայմանավորված են՝</w:t>
            </w:r>
          </w:p>
          <w:p w14:paraId="0DC984DC" w14:textId="4B040A7F" w:rsidR="000E557F" w:rsidRPr="00DB7085" w:rsidRDefault="000E557F" w:rsidP="00114A9A">
            <w:pPr>
              <w:pStyle w:val="ListParagraph"/>
              <w:numPr>
                <w:ilvl w:val="0"/>
                <w:numId w:val="47"/>
              </w:numPr>
              <w:tabs>
                <w:tab w:val="left" w:pos="190"/>
              </w:tabs>
              <w:spacing w:line="276" w:lineRule="auto"/>
              <w:ind w:left="0" w:firstLine="0"/>
              <w:jc w:val="both"/>
              <w:rPr>
                <w:rFonts w:ascii="GHEA Grapalat" w:hAnsi="GHEA Grapalat" w:cs="Sylfaen"/>
                <w:iCs/>
                <w:sz w:val="18"/>
                <w:szCs w:val="18"/>
                <w:lang w:val="hy-AM"/>
              </w:rPr>
            </w:pPr>
            <w:r w:rsidRPr="00DB7085">
              <w:rPr>
                <w:rFonts w:ascii="GHEA Grapalat" w:eastAsia="Times New Roman" w:hAnsi="GHEA Grapalat" w:cs="Sylfaen"/>
                <w:iCs/>
                <w:sz w:val="18"/>
                <w:szCs w:val="18"/>
                <w:lang w:val="hy-AM" w:eastAsia="ru-RU"/>
              </w:rPr>
              <w:t>ՀՀ ՆԳՆ փրկարար ծառայության նյութատեխնիկական բազայով ապահովման նպատակով ՀՀ 6 մարզերում փրկարարական և արագ արձագանքման թվով 6 թիմերի համար այլ սարքերի և սարքավորումների ձեռքբեր</w:t>
            </w:r>
            <w:r w:rsidR="00114A9A" w:rsidRPr="00050245">
              <w:rPr>
                <w:rFonts w:ascii="GHEA Grapalat" w:eastAsia="Times New Roman" w:hAnsi="GHEA Grapalat" w:cs="Sylfaen"/>
                <w:iCs/>
                <w:sz w:val="18"/>
                <w:szCs w:val="18"/>
                <w:lang w:val="hy-AM" w:eastAsia="ru-RU"/>
              </w:rPr>
              <w:t>մամբ</w:t>
            </w:r>
            <w:r w:rsidRPr="00DB7085">
              <w:rPr>
                <w:rFonts w:ascii="GHEA Grapalat" w:eastAsia="Times New Roman" w:hAnsi="GHEA Grapalat" w:cs="Sylfaen"/>
                <w:iCs/>
                <w:sz w:val="18"/>
                <w:szCs w:val="18"/>
                <w:lang w:val="hy-AM" w:eastAsia="ru-RU"/>
              </w:rPr>
              <w:t>,</w:t>
            </w:r>
          </w:p>
          <w:p w14:paraId="06FAA47F" w14:textId="77777777" w:rsidR="000E557F" w:rsidRPr="000F36EA" w:rsidRDefault="000E557F" w:rsidP="00114A9A">
            <w:pPr>
              <w:pStyle w:val="ListParagraph"/>
              <w:numPr>
                <w:ilvl w:val="0"/>
                <w:numId w:val="47"/>
              </w:numPr>
              <w:tabs>
                <w:tab w:val="left" w:pos="190"/>
              </w:tabs>
              <w:spacing w:line="276" w:lineRule="auto"/>
              <w:ind w:left="0" w:firstLine="0"/>
              <w:jc w:val="both"/>
              <w:rPr>
                <w:rFonts w:ascii="GHEA Grapalat" w:hAnsi="GHEA Grapalat" w:cs="Sylfaen"/>
                <w:iCs/>
                <w:sz w:val="18"/>
                <w:szCs w:val="18"/>
                <w:lang w:val="hy-AM"/>
              </w:rPr>
            </w:pPr>
            <w:r w:rsidRPr="00114A9A">
              <w:rPr>
                <w:rFonts w:ascii="GHEA Grapalat" w:eastAsia="Times New Roman" w:hAnsi="GHEA Grapalat" w:cs="Sylfaen"/>
                <w:iCs/>
                <w:sz w:val="18"/>
                <w:szCs w:val="18"/>
                <w:lang w:val="hy-AM" w:eastAsia="ru-RU"/>
              </w:rPr>
              <w:t>առանց</w:t>
            </w:r>
            <w:r w:rsidRPr="00DB7085">
              <w:rPr>
                <w:rFonts w:ascii="GHEA Grapalat" w:hAnsi="GHEA Grapalat" w:cs="Sylfaen"/>
                <w:iCs/>
                <w:sz w:val="18"/>
                <w:szCs w:val="18"/>
                <w:lang w:val="hy-AM"/>
              </w:rPr>
              <w:t xml:space="preserve"> սահմանափակման՝ «Պետական տուրքի մասին» ՀՀ օրենքով սահմանված վճարումների իրականացմամբ</w:t>
            </w:r>
            <w:r w:rsidRPr="00DB7085">
              <w:rPr>
                <w:rFonts w:ascii="GHEA Grapalat" w:eastAsia="Times New Roman" w:hAnsi="GHEA Grapalat" w:cs="Sylfaen"/>
                <w:iCs/>
                <w:sz w:val="18"/>
                <w:szCs w:val="18"/>
                <w:lang w:val="hy-AM" w:eastAsia="ru-RU"/>
              </w:rPr>
              <w:t>:</w:t>
            </w:r>
          </w:p>
        </w:tc>
        <w:tc>
          <w:tcPr>
            <w:tcW w:w="1134" w:type="dxa"/>
          </w:tcPr>
          <w:p w14:paraId="588554EE" w14:textId="77777777" w:rsidR="000E557F" w:rsidRPr="007A4A68" w:rsidRDefault="000E557F" w:rsidP="00A51717">
            <w:pPr>
              <w:jc w:val="right"/>
              <w:rPr>
                <w:rFonts w:ascii="GHEA Grapalat" w:hAnsi="GHEA Grapalat" w:cs="Sylfaen"/>
                <w:iCs/>
                <w:sz w:val="18"/>
                <w:szCs w:val="18"/>
              </w:rPr>
            </w:pPr>
            <w:r>
              <w:rPr>
                <w:rFonts w:ascii="GHEA Grapalat" w:hAnsi="GHEA Grapalat" w:cs="Sylfaen"/>
                <w:iCs/>
                <w:sz w:val="18"/>
                <w:szCs w:val="18"/>
              </w:rPr>
              <w:t>23</w:t>
            </w:r>
          </w:p>
        </w:tc>
      </w:tr>
      <w:tr w:rsidR="000E557F" w:rsidRPr="008E6B0E" w14:paraId="16F02218" w14:textId="77777777" w:rsidTr="00DA0904">
        <w:tc>
          <w:tcPr>
            <w:tcW w:w="1447" w:type="dxa"/>
          </w:tcPr>
          <w:p w14:paraId="4EF15661"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34" w:type="dxa"/>
          </w:tcPr>
          <w:p w14:paraId="1B8BB011" w14:textId="77777777" w:rsidR="000E557F" w:rsidRPr="000E2B58" w:rsidRDefault="000E557F" w:rsidP="00A51717">
            <w:pPr>
              <w:jc w:val="right"/>
              <w:rPr>
                <w:rFonts w:ascii="GHEA Grapalat" w:hAnsi="GHEA Grapalat" w:cs="Sylfaen"/>
                <w:sz w:val="18"/>
                <w:szCs w:val="18"/>
              </w:rPr>
            </w:pPr>
            <w:r>
              <w:rPr>
                <w:rFonts w:ascii="GHEA Grapalat" w:hAnsi="GHEA Grapalat" w:cs="Sylfaen"/>
                <w:sz w:val="18"/>
                <w:szCs w:val="18"/>
              </w:rPr>
              <w:t>105,00</w:t>
            </w:r>
            <w:r>
              <w:rPr>
                <w:rFonts w:ascii="GHEA Grapalat" w:hAnsi="GHEA Grapalat" w:cs="Sylfaen"/>
                <w:sz w:val="18"/>
                <w:szCs w:val="18"/>
                <w:lang w:val="hy-AM"/>
              </w:rPr>
              <w:t>0.</w:t>
            </w:r>
            <w:r>
              <w:rPr>
                <w:rFonts w:ascii="GHEA Grapalat" w:hAnsi="GHEA Grapalat" w:cs="Sylfaen"/>
                <w:sz w:val="18"/>
                <w:szCs w:val="18"/>
              </w:rPr>
              <w:t>0</w:t>
            </w:r>
          </w:p>
        </w:tc>
        <w:tc>
          <w:tcPr>
            <w:tcW w:w="1086" w:type="dxa"/>
          </w:tcPr>
          <w:p w14:paraId="58EE3412" w14:textId="77777777" w:rsidR="000E557F" w:rsidRPr="000E2B58" w:rsidRDefault="000E557F" w:rsidP="00A51717">
            <w:pPr>
              <w:jc w:val="right"/>
              <w:rPr>
                <w:rFonts w:ascii="GHEA Grapalat" w:hAnsi="GHEA Grapalat" w:cs="Sylfaen"/>
                <w:sz w:val="18"/>
                <w:szCs w:val="18"/>
              </w:rPr>
            </w:pPr>
            <w:r>
              <w:rPr>
                <w:rFonts w:ascii="GHEA Grapalat" w:hAnsi="GHEA Grapalat" w:cs="Sylfaen"/>
                <w:sz w:val="18"/>
                <w:szCs w:val="18"/>
              </w:rPr>
              <w:t>108,813</w:t>
            </w:r>
            <w:r>
              <w:rPr>
                <w:rFonts w:ascii="GHEA Grapalat" w:hAnsi="GHEA Grapalat" w:cs="Sylfaen"/>
                <w:sz w:val="18"/>
                <w:szCs w:val="18"/>
                <w:lang w:val="hy-AM"/>
              </w:rPr>
              <w:t>.</w:t>
            </w:r>
            <w:r>
              <w:rPr>
                <w:rFonts w:ascii="GHEA Grapalat" w:hAnsi="GHEA Grapalat" w:cs="Sylfaen"/>
                <w:sz w:val="18"/>
                <w:szCs w:val="18"/>
              </w:rPr>
              <w:t>1</w:t>
            </w:r>
          </w:p>
        </w:tc>
        <w:tc>
          <w:tcPr>
            <w:tcW w:w="5292" w:type="dxa"/>
          </w:tcPr>
          <w:p w14:paraId="455083B6" w14:textId="22B3E169" w:rsidR="000E557F" w:rsidRPr="000C3B63" w:rsidRDefault="00114A9A" w:rsidP="00A51717">
            <w:pPr>
              <w:jc w:val="both"/>
              <w:rPr>
                <w:rFonts w:ascii="GHEA Grapalat" w:hAnsi="GHEA Grapalat" w:cs="Sylfaen"/>
                <w:iCs/>
                <w:sz w:val="18"/>
                <w:szCs w:val="18"/>
              </w:rPr>
            </w:pPr>
            <w:r>
              <w:rPr>
                <w:rFonts w:ascii="GHEA Grapalat" w:hAnsi="GHEA Grapalat" w:cs="Sylfaen"/>
                <w:iCs/>
                <w:sz w:val="18"/>
                <w:szCs w:val="18"/>
              </w:rPr>
              <w:t>Լ</w:t>
            </w:r>
            <w:r w:rsidR="000E557F" w:rsidRPr="002F0E7F">
              <w:rPr>
                <w:rFonts w:ascii="GHEA Grapalat" w:hAnsi="GHEA Grapalat" w:cs="Sylfaen"/>
                <w:iCs/>
                <w:sz w:val="18"/>
                <w:szCs w:val="18"/>
                <w:lang w:val="hy-AM"/>
              </w:rPr>
              <w:t>րացուցիչ միջոցներ</w:t>
            </w:r>
            <w:r w:rsidR="000E557F">
              <w:rPr>
                <w:rFonts w:ascii="GHEA Grapalat" w:hAnsi="GHEA Grapalat" w:cs="Sylfaen"/>
                <w:iCs/>
                <w:sz w:val="18"/>
                <w:szCs w:val="18"/>
                <w:lang w:val="hy-AM"/>
              </w:rPr>
              <w:t>ը հ</w:t>
            </w:r>
            <w:r w:rsidR="000E557F" w:rsidRPr="002F0E7F">
              <w:rPr>
                <w:rFonts w:ascii="GHEA Grapalat" w:hAnsi="GHEA Grapalat" w:cs="Sylfaen"/>
                <w:iCs/>
                <w:sz w:val="18"/>
                <w:szCs w:val="18"/>
                <w:lang w:val="hy-AM"/>
              </w:rPr>
              <w:t>ատկացվել են</w:t>
            </w:r>
            <w:r w:rsidR="000E557F">
              <w:rPr>
                <w:rFonts w:ascii="GHEA Grapalat" w:hAnsi="GHEA Grapalat" w:cs="Sylfaen"/>
                <w:iCs/>
                <w:sz w:val="18"/>
                <w:szCs w:val="18"/>
                <w:lang w:val="hy-AM"/>
              </w:rPr>
              <w:t xml:space="preserve">՝ </w:t>
            </w:r>
            <w:r>
              <w:rPr>
                <w:rFonts w:ascii="GHEA Grapalat" w:hAnsi="GHEA Grapalat" w:cs="Sylfaen"/>
                <w:iCs/>
                <w:sz w:val="18"/>
                <w:szCs w:val="18"/>
              </w:rPr>
              <w:t>հ</w:t>
            </w:r>
            <w:r>
              <w:rPr>
                <w:rFonts w:ascii="GHEA Grapalat" w:hAnsi="GHEA Grapalat" w:cs="Sylfaen"/>
                <w:iCs/>
                <w:sz w:val="18"/>
                <w:szCs w:val="18"/>
                <w:lang w:val="hy-AM"/>
              </w:rPr>
              <w:t xml:space="preserve">իմնականում </w:t>
            </w:r>
            <w:r w:rsidR="000E557F">
              <w:rPr>
                <w:rFonts w:ascii="GHEA Grapalat" w:hAnsi="GHEA Grapalat" w:cs="Sylfaen"/>
                <w:iCs/>
                <w:sz w:val="18"/>
                <w:szCs w:val="18"/>
                <w:lang w:val="hy-AM"/>
              </w:rPr>
              <w:t>պայմանավորված</w:t>
            </w:r>
            <w:r w:rsidR="000E557F">
              <w:rPr>
                <w:rFonts w:ascii="GHEA Grapalat" w:hAnsi="GHEA Grapalat" w:cs="Sylfaen"/>
                <w:iCs/>
                <w:sz w:val="18"/>
                <w:szCs w:val="18"/>
              </w:rPr>
              <w:t>.</w:t>
            </w:r>
          </w:p>
          <w:p w14:paraId="3CD9A98B" w14:textId="25568977" w:rsidR="000E557F" w:rsidRPr="00BE27AF" w:rsidRDefault="000E557F" w:rsidP="00BE27AF">
            <w:pPr>
              <w:pStyle w:val="ListParagraph"/>
              <w:numPr>
                <w:ilvl w:val="0"/>
                <w:numId w:val="47"/>
              </w:numPr>
              <w:tabs>
                <w:tab w:val="left" w:pos="190"/>
              </w:tabs>
              <w:spacing w:line="276" w:lineRule="auto"/>
              <w:ind w:left="0" w:firstLine="0"/>
              <w:jc w:val="both"/>
              <w:rPr>
                <w:rFonts w:ascii="GHEA Grapalat" w:eastAsia="Times New Roman" w:hAnsi="GHEA Grapalat" w:cs="Sylfaen"/>
                <w:iCs/>
                <w:sz w:val="18"/>
                <w:szCs w:val="18"/>
                <w:lang w:val="hy-AM" w:eastAsia="ru-RU"/>
              </w:rPr>
            </w:pPr>
            <w:r w:rsidRPr="00BE27AF">
              <w:rPr>
                <w:rFonts w:ascii="GHEA Grapalat" w:eastAsia="Times New Roman" w:hAnsi="GHEA Grapalat" w:cs="Sylfaen"/>
                <w:iCs/>
                <w:sz w:val="18"/>
                <w:szCs w:val="18"/>
                <w:lang w:val="hy-AM" w:eastAsia="ru-RU"/>
              </w:rPr>
              <w:t>ՆԳՆ բարեփոխումների շրջանակում կառուցվածքային փոփոխությունների արդյունքում պարեկային ծառայության</w:t>
            </w:r>
            <w:r>
              <w:rPr>
                <w:rFonts w:ascii="GHEA Grapalat" w:eastAsia="Times New Roman" w:hAnsi="GHEA Grapalat" w:cs="Sylfaen"/>
                <w:iCs/>
                <w:sz w:val="18"/>
                <w:szCs w:val="18"/>
                <w:lang w:val="hy-AM" w:eastAsia="ru-RU"/>
              </w:rPr>
              <w:t xml:space="preserve">, </w:t>
            </w:r>
            <w:r w:rsidRPr="00BE27AF">
              <w:rPr>
                <w:rFonts w:ascii="GHEA Grapalat" w:eastAsia="Times New Roman" w:hAnsi="GHEA Grapalat" w:cs="Sylfaen"/>
                <w:iCs/>
                <w:sz w:val="18"/>
                <w:szCs w:val="18"/>
                <w:lang w:val="hy-AM" w:eastAsia="ru-RU"/>
              </w:rPr>
              <w:t>համայնքային և քրեական ոստիկանության պահպանման ծախսերի ավելացմամբ,</w:t>
            </w:r>
            <w:r>
              <w:rPr>
                <w:rFonts w:ascii="GHEA Grapalat" w:eastAsia="Times New Roman" w:hAnsi="GHEA Grapalat" w:cs="Sylfaen"/>
                <w:iCs/>
                <w:sz w:val="18"/>
                <w:szCs w:val="18"/>
                <w:lang w:val="hy-AM" w:eastAsia="ru-RU"/>
              </w:rPr>
              <w:t xml:space="preserve"> ինչպես նաև </w:t>
            </w:r>
            <w:r w:rsidRPr="00BE27AF">
              <w:rPr>
                <w:rFonts w:ascii="GHEA Grapalat" w:eastAsia="Times New Roman" w:hAnsi="GHEA Grapalat" w:cs="Sylfaen"/>
                <w:iCs/>
                <w:sz w:val="18"/>
                <w:szCs w:val="18"/>
                <w:lang w:val="hy-AM" w:eastAsia="ru-RU"/>
              </w:rPr>
              <w:t>ոստիկանության գվարդիայի ստեղծմամբ,</w:t>
            </w:r>
          </w:p>
          <w:p w14:paraId="054A1DD4" w14:textId="78E02639" w:rsidR="000E557F" w:rsidRPr="00050245" w:rsidRDefault="009E063B" w:rsidP="008A690E">
            <w:pPr>
              <w:pStyle w:val="ListParagraph"/>
              <w:numPr>
                <w:ilvl w:val="0"/>
                <w:numId w:val="47"/>
              </w:numPr>
              <w:tabs>
                <w:tab w:val="left" w:pos="190"/>
              </w:tabs>
              <w:spacing w:line="276" w:lineRule="auto"/>
              <w:ind w:left="0" w:firstLine="0"/>
              <w:jc w:val="both"/>
              <w:rPr>
                <w:rFonts w:ascii="GHEA Grapalat" w:eastAsia="Times New Roman" w:hAnsi="GHEA Grapalat" w:cs="Sylfaen"/>
                <w:iCs/>
                <w:sz w:val="18"/>
                <w:szCs w:val="18"/>
                <w:lang w:val="hy-AM" w:eastAsia="ru-RU"/>
              </w:rPr>
            </w:pPr>
            <w:r w:rsidRPr="00050245">
              <w:rPr>
                <w:rFonts w:ascii="GHEA Grapalat" w:eastAsia="Times New Roman" w:hAnsi="GHEA Grapalat" w:cs="Sylfaen"/>
                <w:iCs/>
                <w:sz w:val="18"/>
                <w:szCs w:val="18"/>
                <w:lang w:val="hy-AM" w:eastAsia="ru-RU"/>
              </w:rPr>
              <w:t>Պ</w:t>
            </w:r>
            <w:r w:rsidRPr="00BE27AF">
              <w:rPr>
                <w:rFonts w:ascii="GHEA Grapalat" w:eastAsia="Times New Roman" w:hAnsi="GHEA Grapalat" w:cs="Sylfaen"/>
                <w:iCs/>
                <w:sz w:val="18"/>
                <w:szCs w:val="18"/>
                <w:lang w:val="hy-AM" w:eastAsia="ru-RU"/>
              </w:rPr>
              <w:t>արեկային ծառայության</w:t>
            </w:r>
            <w:r>
              <w:rPr>
                <w:rFonts w:ascii="GHEA Grapalat" w:eastAsia="Times New Roman" w:hAnsi="GHEA Grapalat" w:cs="Sylfaen"/>
                <w:iCs/>
                <w:sz w:val="18"/>
                <w:szCs w:val="18"/>
                <w:lang w:val="hy-AM" w:eastAsia="ru-RU"/>
              </w:rPr>
              <w:t xml:space="preserve">, </w:t>
            </w:r>
            <w:r w:rsidRPr="00BE27AF">
              <w:rPr>
                <w:rFonts w:ascii="GHEA Grapalat" w:eastAsia="Times New Roman" w:hAnsi="GHEA Grapalat" w:cs="Sylfaen"/>
                <w:iCs/>
                <w:sz w:val="18"/>
                <w:szCs w:val="18"/>
                <w:lang w:val="hy-AM" w:eastAsia="ru-RU"/>
              </w:rPr>
              <w:t>համայնքային և քրեական ոստիկանության</w:t>
            </w:r>
            <w:r w:rsidR="000E557F" w:rsidRPr="00BE27AF">
              <w:rPr>
                <w:rFonts w:ascii="GHEA Grapalat" w:eastAsia="Times New Roman" w:hAnsi="GHEA Grapalat" w:cs="Sylfaen"/>
                <w:iCs/>
                <w:sz w:val="18"/>
                <w:szCs w:val="18"/>
                <w:lang w:val="hy-AM" w:eastAsia="ru-RU"/>
              </w:rPr>
              <w:t xml:space="preserve"> կարիքների համար տրանսպորտային </w:t>
            </w:r>
            <w:r w:rsidR="008A690E">
              <w:rPr>
                <w:rFonts w:ascii="GHEA Grapalat" w:eastAsia="Times New Roman" w:hAnsi="GHEA Grapalat" w:cs="Sylfaen"/>
                <w:iCs/>
                <w:sz w:val="18"/>
                <w:szCs w:val="18"/>
                <w:lang w:val="hy-AM" w:eastAsia="ru-RU"/>
              </w:rPr>
              <w:t>միջոցներով</w:t>
            </w:r>
            <w:r w:rsidR="000E557F" w:rsidRPr="00BE27AF">
              <w:rPr>
                <w:rFonts w:ascii="GHEA Grapalat" w:eastAsia="Times New Roman" w:hAnsi="GHEA Grapalat" w:cs="Sylfaen"/>
                <w:iCs/>
                <w:sz w:val="18"/>
                <w:szCs w:val="18"/>
                <w:lang w:val="hy-AM" w:eastAsia="ru-RU"/>
              </w:rPr>
              <w:t xml:space="preserve"> ապահովման հանգամանքով:</w:t>
            </w:r>
          </w:p>
        </w:tc>
        <w:tc>
          <w:tcPr>
            <w:tcW w:w="1134" w:type="dxa"/>
          </w:tcPr>
          <w:p w14:paraId="076709D0" w14:textId="77777777" w:rsidR="000E557F" w:rsidRPr="00B8430F" w:rsidRDefault="000E557F" w:rsidP="00A51717">
            <w:pPr>
              <w:jc w:val="right"/>
              <w:rPr>
                <w:rFonts w:ascii="GHEA Grapalat" w:hAnsi="GHEA Grapalat" w:cs="Sylfaen"/>
                <w:iCs/>
                <w:sz w:val="18"/>
                <w:szCs w:val="18"/>
                <w:lang w:val="hy-AM"/>
              </w:rPr>
            </w:pPr>
            <w:r>
              <w:rPr>
                <w:rFonts w:ascii="GHEA Grapalat" w:hAnsi="GHEA Grapalat" w:cs="Sylfaen"/>
                <w:sz w:val="18"/>
                <w:szCs w:val="18"/>
              </w:rPr>
              <w:t>105,736.0</w:t>
            </w:r>
          </w:p>
        </w:tc>
      </w:tr>
    </w:tbl>
    <w:p w14:paraId="1558A8AC" w14:textId="406D045A" w:rsidR="000E557F" w:rsidRDefault="000E557F" w:rsidP="000E557F">
      <w:pPr>
        <w:tabs>
          <w:tab w:val="left" w:pos="900"/>
        </w:tabs>
        <w:spacing w:after="0" w:line="276" w:lineRule="auto"/>
        <w:ind w:firstLine="567"/>
        <w:jc w:val="both"/>
        <w:rPr>
          <w:rFonts w:ascii="GHEA Grapalat" w:hAnsi="GHEA Grapalat"/>
          <w:lang w:val="hy-AM"/>
        </w:rPr>
      </w:pPr>
    </w:p>
    <w:p w14:paraId="314CB5DB" w14:textId="53066866" w:rsidR="00463090" w:rsidRDefault="00463090" w:rsidP="000E557F">
      <w:pPr>
        <w:tabs>
          <w:tab w:val="left" w:pos="900"/>
        </w:tabs>
        <w:spacing w:after="0" w:line="276" w:lineRule="auto"/>
        <w:ind w:firstLine="567"/>
        <w:jc w:val="both"/>
        <w:rPr>
          <w:rFonts w:ascii="GHEA Grapalat" w:hAnsi="GHEA Grapalat"/>
          <w:lang w:val="hy-AM"/>
        </w:rPr>
      </w:pPr>
    </w:p>
    <w:p w14:paraId="37DFEDE4" w14:textId="34FC385C"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4B0AFA70" w14:textId="72028B6A"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66AB57BE" w14:textId="352E6AEB"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50C88413" w14:textId="5FD6BDD2"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4C3D0551" w14:textId="2859D1BA"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18CF8585" w14:textId="77777777"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054B7992" w14:textId="77777777" w:rsidR="000E557F" w:rsidRPr="001144F7" w:rsidRDefault="000E557F" w:rsidP="000E557F">
      <w:pPr>
        <w:pStyle w:val="a"/>
        <w:numPr>
          <w:ilvl w:val="0"/>
          <w:numId w:val="46"/>
        </w:numPr>
        <w:tabs>
          <w:tab w:val="left" w:pos="1560"/>
        </w:tabs>
        <w:spacing w:after="0" w:line="276" w:lineRule="auto"/>
        <w:ind w:left="0" w:firstLine="0"/>
        <w:rPr>
          <w:rFonts w:ascii="GHEA Grapalat" w:hAnsi="GHEA Grapalat"/>
          <w:b/>
          <w:sz w:val="18"/>
          <w:szCs w:val="18"/>
          <w:lang w:val="hy-AM"/>
        </w:rPr>
      </w:pPr>
      <w:r>
        <w:rPr>
          <w:rFonts w:ascii="GHEA Grapalat" w:hAnsi="GHEA Grapalat"/>
          <w:b/>
          <w:sz w:val="18"/>
          <w:szCs w:val="18"/>
          <w:lang w:val="hy-AM"/>
        </w:rPr>
        <w:lastRenderedPageBreak/>
        <w:t>2025թ.</w:t>
      </w:r>
      <w:r w:rsidRPr="001144F7">
        <w:rPr>
          <w:rFonts w:ascii="GHEA Grapalat" w:hAnsi="GHEA Grapalat"/>
          <w:b/>
          <w:sz w:val="18"/>
          <w:szCs w:val="18"/>
          <w:lang w:val="hy-AM"/>
        </w:rPr>
        <w:t xml:space="preserve"> ՆԳՆ փաստացի ծախսերի կառուցվածքն ըստ միջոցառումների տեսակների (մլն դրամ և տեսակարար կշիռներն ընդհանուր ծախսերում)</w:t>
      </w:r>
    </w:p>
    <w:p w14:paraId="3B839A86" w14:textId="77777777" w:rsidR="000E557F" w:rsidRPr="001144F7" w:rsidRDefault="000E557F" w:rsidP="000E557F">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34944F55" wp14:editId="03EB37D3">
            <wp:extent cx="6438900" cy="2211705"/>
            <wp:effectExtent l="0" t="0" r="0" b="1714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58677A" w14:textId="6C635B10" w:rsidR="000D384F" w:rsidRDefault="000D384F" w:rsidP="000E557F">
      <w:pPr>
        <w:tabs>
          <w:tab w:val="left" w:pos="900"/>
        </w:tabs>
        <w:spacing w:after="0" w:line="276" w:lineRule="auto"/>
        <w:ind w:firstLine="567"/>
        <w:jc w:val="both"/>
        <w:rPr>
          <w:rFonts w:ascii="GHEA Grapalat" w:hAnsi="GHEA Grapalat"/>
          <w:lang w:val="hy-AM"/>
        </w:rPr>
      </w:pPr>
    </w:p>
    <w:p w14:paraId="59C23F13" w14:textId="77777777" w:rsidR="000D384F" w:rsidRPr="001144F7" w:rsidRDefault="000D384F" w:rsidP="000D384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2025թ</w:t>
      </w:r>
      <w:r>
        <w:rPr>
          <w:rFonts w:ascii="GHEA Grapalat" w:hAnsi="GHEA Grapalat"/>
          <w:sz w:val="18"/>
          <w:szCs w:val="18"/>
          <w:lang w:val="hy-AM"/>
        </w:rPr>
        <w:t>.</w:t>
      </w:r>
      <w:r w:rsidRPr="001144F7">
        <w:rPr>
          <w:rFonts w:ascii="GHEA Grapalat" w:hAnsi="GHEA Grapalat"/>
          <w:sz w:val="18"/>
          <w:szCs w:val="18"/>
          <w:lang w:val="zu-ZA"/>
        </w:rPr>
        <w:t xml:space="preserve"> </w:t>
      </w:r>
      <w:r w:rsidRPr="001144F7">
        <w:rPr>
          <w:rFonts w:ascii="GHEA Grapalat" w:hAnsi="GHEA Grapalat"/>
          <w:sz w:val="18"/>
          <w:szCs w:val="18"/>
          <w:lang w:val="hy-AM"/>
        </w:rPr>
        <w:t>ՆԳՆ ծրագրերը և միջոցառումները՝ ըստ ճշտված պլանի կատարողականի (հատ)</w:t>
      </w:r>
    </w:p>
    <w:tbl>
      <w:tblPr>
        <w:tblW w:w="10093" w:type="dxa"/>
        <w:tblInd w:w="108" w:type="dxa"/>
        <w:tblLook w:val="04A0" w:firstRow="1" w:lastRow="0" w:firstColumn="1" w:lastColumn="0" w:noHBand="0" w:noVBand="1"/>
      </w:tblPr>
      <w:tblGrid>
        <w:gridCol w:w="2403"/>
        <w:gridCol w:w="1538"/>
        <w:gridCol w:w="1538"/>
        <w:gridCol w:w="1538"/>
        <w:gridCol w:w="1538"/>
        <w:gridCol w:w="1538"/>
      </w:tblGrid>
      <w:tr w:rsidR="000D384F" w:rsidRPr="003603DD" w14:paraId="6A81382A" w14:textId="77777777" w:rsidTr="0042258C">
        <w:trPr>
          <w:trHeight w:val="660"/>
        </w:trPr>
        <w:tc>
          <w:tcPr>
            <w:tcW w:w="240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BFAA63B" w14:textId="77777777" w:rsidR="000D384F" w:rsidRPr="001144F7" w:rsidRDefault="000D384F" w:rsidP="00A51717">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29C7CF3F" w14:textId="77777777" w:rsidR="000D384F" w:rsidRPr="001144F7" w:rsidRDefault="000D384F" w:rsidP="00A51717">
            <w:pPr>
              <w:spacing w:after="0" w:line="240" w:lineRule="auto"/>
              <w:jc w:val="center"/>
              <w:rPr>
                <w:rFonts w:ascii="GHEA Grapalat" w:eastAsia="Times New Roman" w:hAnsi="GHEA Grapalat" w:cs="Calibri"/>
                <w:bCs/>
                <w:color w:val="000000"/>
                <w:sz w:val="18"/>
                <w:szCs w:val="18"/>
                <w:lang w:val="de-AT"/>
              </w:rPr>
            </w:pPr>
            <w:r w:rsidRPr="003603DD">
              <w:rPr>
                <w:rFonts w:ascii="GHEA Grapalat" w:eastAsia="Times New Roman" w:hAnsi="GHEA Grapalat" w:cs="Calibri"/>
                <w:bCs/>
                <w:color w:val="000000"/>
                <w:sz w:val="18"/>
                <w:szCs w:val="18"/>
                <w:lang w:val="hy-AM"/>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716664FF"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1144F7">
              <w:rPr>
                <w:rFonts w:ascii="GHEA Grapalat" w:eastAsia="Times New Roman" w:hAnsi="GHEA Grapalat" w:cs="Calibri"/>
                <w:bCs/>
                <w:color w:val="000000"/>
                <w:sz w:val="18"/>
                <w:szCs w:val="18"/>
                <w:lang w:val="de-AT"/>
              </w:rPr>
              <w:t>≥90%</w:t>
            </w:r>
            <w:r w:rsidRPr="001144F7">
              <w:rPr>
                <w:rFonts w:ascii="GHEA Grapalat" w:eastAsia="Times New Roman" w:hAnsi="GHEA Grapalat" w:cs="Calibri"/>
                <w:bCs/>
                <w:color w:val="000000"/>
                <w:sz w:val="18"/>
                <w:szCs w:val="18"/>
                <w:lang w:val="de-AT"/>
              </w:rPr>
              <w:br/>
              <w:t>(</w:t>
            </w:r>
            <w:r w:rsidRPr="003603DD">
              <w:rPr>
                <w:rFonts w:ascii="GHEA Grapalat" w:eastAsia="Times New Roman" w:hAnsi="GHEA Grapalat" w:cs="Calibri"/>
                <w:bCs/>
                <w:color w:val="000000"/>
                <w:sz w:val="18"/>
                <w:szCs w:val="18"/>
                <w:lang w:val="hy-AM"/>
              </w:rP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03D84ED"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3603DD">
              <w:rPr>
                <w:rFonts w:ascii="GHEA Grapalat" w:eastAsia="Times New Roman" w:hAnsi="GHEA Grapalat" w:cs="Calibri"/>
                <w:bCs/>
                <w:color w:val="000000"/>
                <w:sz w:val="18"/>
                <w:szCs w:val="18"/>
                <w:lang w:val="hy-AM"/>
              </w:rPr>
              <w:t>75–89%</w:t>
            </w:r>
            <w:r w:rsidRPr="003603DD">
              <w:rPr>
                <w:rFonts w:ascii="GHEA Grapalat" w:eastAsia="Times New Roman" w:hAnsi="GHEA Grapalat" w:cs="Calibri"/>
                <w:bCs/>
                <w:color w:val="000000"/>
                <w:sz w:val="18"/>
                <w:szCs w:val="18"/>
                <w:lang w:val="hy-AM"/>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32115FE"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3603DD">
              <w:rPr>
                <w:rFonts w:ascii="GHEA Grapalat" w:eastAsia="Times New Roman" w:hAnsi="GHEA Grapalat" w:cs="Calibri"/>
                <w:bCs/>
                <w:color w:val="000000"/>
                <w:sz w:val="18"/>
                <w:szCs w:val="18"/>
                <w:lang w:val="hy-AM"/>
              </w:rPr>
              <w:t>50–74%</w:t>
            </w:r>
            <w:r w:rsidRPr="003603DD">
              <w:rPr>
                <w:rFonts w:ascii="GHEA Grapalat" w:eastAsia="Times New Roman" w:hAnsi="GHEA Grapalat" w:cs="Calibri"/>
                <w:bCs/>
                <w:color w:val="000000"/>
                <w:sz w:val="18"/>
                <w:szCs w:val="18"/>
                <w:lang w:val="hy-AM"/>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7559D53"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3603DD">
              <w:rPr>
                <w:rFonts w:ascii="GHEA Grapalat" w:eastAsia="Times New Roman" w:hAnsi="GHEA Grapalat" w:cs="Calibri"/>
                <w:bCs/>
                <w:color w:val="000000"/>
                <w:sz w:val="18"/>
                <w:szCs w:val="18"/>
                <w:lang w:val="hy-AM"/>
              </w:rPr>
              <w:t>&lt;50%</w:t>
            </w:r>
            <w:r w:rsidRPr="003603DD">
              <w:rPr>
                <w:rFonts w:ascii="GHEA Grapalat" w:eastAsia="Times New Roman" w:hAnsi="GHEA Grapalat" w:cs="Calibri"/>
                <w:bCs/>
                <w:color w:val="000000"/>
                <w:sz w:val="18"/>
                <w:szCs w:val="18"/>
                <w:lang w:val="hy-AM"/>
              </w:rPr>
              <w:br/>
              <w:t>(անբավարար)</w:t>
            </w:r>
          </w:p>
        </w:tc>
      </w:tr>
      <w:tr w:rsidR="000D384F" w:rsidRPr="003603DD" w14:paraId="3ADD6324" w14:textId="77777777" w:rsidTr="0042258C">
        <w:trPr>
          <w:trHeight w:val="450"/>
        </w:trPr>
        <w:tc>
          <w:tcPr>
            <w:tcW w:w="2403" w:type="dxa"/>
            <w:tcBorders>
              <w:top w:val="nil"/>
              <w:left w:val="single" w:sz="4" w:space="0" w:color="auto"/>
              <w:bottom w:val="single" w:sz="4" w:space="0" w:color="auto"/>
              <w:right w:val="single" w:sz="4" w:space="0" w:color="auto"/>
            </w:tcBorders>
            <w:noWrap/>
            <w:hideMark/>
          </w:tcPr>
          <w:p w14:paraId="7A549A3E" w14:textId="77777777" w:rsidR="000D384F" w:rsidRPr="001144F7" w:rsidRDefault="000D384F" w:rsidP="00A51717">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1AAE2773" w14:textId="77777777" w:rsidR="000D384F" w:rsidRPr="00C16F21" w:rsidRDefault="000D384F" w:rsidP="00A51717">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6</w:t>
            </w:r>
          </w:p>
        </w:tc>
        <w:tc>
          <w:tcPr>
            <w:tcW w:w="1538" w:type="dxa"/>
            <w:tcBorders>
              <w:top w:val="nil"/>
              <w:left w:val="nil"/>
              <w:bottom w:val="single" w:sz="4" w:space="0" w:color="auto"/>
              <w:right w:val="single" w:sz="4" w:space="0" w:color="auto"/>
            </w:tcBorders>
            <w:noWrap/>
          </w:tcPr>
          <w:p w14:paraId="262C220C" w14:textId="77777777" w:rsidR="000D384F" w:rsidRPr="00C16F21" w:rsidRDefault="000D384F" w:rsidP="00A51717">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4</w:t>
            </w:r>
          </w:p>
        </w:tc>
        <w:tc>
          <w:tcPr>
            <w:tcW w:w="1538" w:type="dxa"/>
            <w:tcBorders>
              <w:top w:val="nil"/>
              <w:left w:val="nil"/>
              <w:bottom w:val="single" w:sz="4" w:space="0" w:color="auto"/>
              <w:right w:val="single" w:sz="4" w:space="0" w:color="auto"/>
            </w:tcBorders>
            <w:noWrap/>
          </w:tcPr>
          <w:p w14:paraId="0622F3D7" w14:textId="77777777" w:rsidR="000D384F" w:rsidRPr="003603DD"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c>
          <w:tcPr>
            <w:tcW w:w="1538" w:type="dxa"/>
            <w:tcBorders>
              <w:top w:val="nil"/>
              <w:left w:val="nil"/>
              <w:bottom w:val="single" w:sz="4" w:space="0" w:color="auto"/>
              <w:right w:val="single" w:sz="4" w:space="0" w:color="auto"/>
            </w:tcBorders>
            <w:noWrap/>
          </w:tcPr>
          <w:p w14:paraId="05F12B8B"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A5662F">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10201BF6"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r>
      <w:tr w:rsidR="000D384F" w:rsidRPr="003603DD" w14:paraId="695E6ABD" w14:textId="77777777" w:rsidTr="0042258C">
        <w:trPr>
          <w:trHeight w:val="450"/>
        </w:trPr>
        <w:tc>
          <w:tcPr>
            <w:tcW w:w="2403" w:type="dxa"/>
            <w:tcBorders>
              <w:top w:val="nil"/>
              <w:left w:val="single" w:sz="4" w:space="0" w:color="auto"/>
              <w:bottom w:val="single" w:sz="4" w:space="0" w:color="auto"/>
              <w:right w:val="single" w:sz="4" w:space="0" w:color="auto"/>
            </w:tcBorders>
            <w:noWrap/>
            <w:hideMark/>
          </w:tcPr>
          <w:p w14:paraId="5A312D73" w14:textId="77777777" w:rsidR="000D384F" w:rsidRPr="001144F7" w:rsidRDefault="000D384F" w:rsidP="00A51717">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2BA978A9"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24</w:t>
            </w:r>
          </w:p>
        </w:tc>
        <w:tc>
          <w:tcPr>
            <w:tcW w:w="1538" w:type="dxa"/>
            <w:tcBorders>
              <w:top w:val="nil"/>
              <w:left w:val="nil"/>
              <w:bottom w:val="single" w:sz="4" w:space="0" w:color="auto"/>
              <w:right w:val="single" w:sz="4" w:space="0" w:color="auto"/>
            </w:tcBorders>
            <w:noWrap/>
          </w:tcPr>
          <w:p w14:paraId="1F86A3BE" w14:textId="77777777" w:rsidR="000D384F" w:rsidRPr="00ED21AE" w:rsidRDefault="000D384F" w:rsidP="00A51717">
            <w:pPr>
              <w:spacing w:after="0" w:line="240" w:lineRule="auto"/>
              <w:jc w:val="right"/>
              <w:rPr>
                <w:rFonts w:ascii="GHEA Grapalat" w:eastAsia="Times New Roman" w:hAnsi="GHEA Grapalat" w:cs="Calibri"/>
                <w:color w:val="000000"/>
                <w:sz w:val="18"/>
                <w:szCs w:val="18"/>
                <w:lang w:val="en-US"/>
              </w:rPr>
            </w:pPr>
            <w:r w:rsidRPr="003603DD">
              <w:rPr>
                <w:rFonts w:ascii="GHEA Grapalat" w:eastAsia="Times New Roman" w:hAnsi="GHEA Grapalat" w:cs="Calibri"/>
                <w:color w:val="000000"/>
                <w:sz w:val="18"/>
                <w:szCs w:val="18"/>
                <w:lang w:val="hy-AM"/>
              </w:rPr>
              <w:t>2</w:t>
            </w:r>
            <w:r>
              <w:rPr>
                <w:rFonts w:ascii="GHEA Grapalat" w:eastAsia="Times New Roman" w:hAnsi="GHEA Grapalat" w:cs="Calibri"/>
                <w:color w:val="000000"/>
                <w:sz w:val="18"/>
                <w:szCs w:val="18"/>
                <w:lang w:val="en-US"/>
              </w:rPr>
              <w:t>0</w:t>
            </w:r>
          </w:p>
        </w:tc>
        <w:tc>
          <w:tcPr>
            <w:tcW w:w="1538" w:type="dxa"/>
            <w:tcBorders>
              <w:top w:val="nil"/>
              <w:left w:val="nil"/>
              <w:bottom w:val="single" w:sz="4" w:space="0" w:color="auto"/>
              <w:right w:val="single" w:sz="4" w:space="0" w:color="auto"/>
            </w:tcBorders>
            <w:noWrap/>
          </w:tcPr>
          <w:p w14:paraId="0B447A48"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c>
          <w:tcPr>
            <w:tcW w:w="1538" w:type="dxa"/>
            <w:tcBorders>
              <w:top w:val="nil"/>
              <w:left w:val="nil"/>
              <w:bottom w:val="single" w:sz="4" w:space="0" w:color="auto"/>
              <w:right w:val="single" w:sz="4" w:space="0" w:color="auto"/>
            </w:tcBorders>
            <w:noWrap/>
          </w:tcPr>
          <w:p w14:paraId="5D13CFDB"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c>
          <w:tcPr>
            <w:tcW w:w="1538" w:type="dxa"/>
            <w:tcBorders>
              <w:top w:val="nil"/>
              <w:left w:val="nil"/>
              <w:bottom w:val="single" w:sz="4" w:space="0" w:color="auto"/>
              <w:right w:val="single" w:sz="4" w:space="0" w:color="auto"/>
            </w:tcBorders>
            <w:noWrap/>
          </w:tcPr>
          <w:p w14:paraId="5C19EB22" w14:textId="77777777" w:rsidR="000D384F" w:rsidRPr="00ED21AE" w:rsidRDefault="000D384F" w:rsidP="00A51717">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2</w:t>
            </w:r>
          </w:p>
        </w:tc>
      </w:tr>
    </w:tbl>
    <w:p w14:paraId="3AA9710B" w14:textId="2E32ADC2" w:rsidR="000D384F" w:rsidRDefault="000D384F" w:rsidP="000E557F">
      <w:pPr>
        <w:tabs>
          <w:tab w:val="left" w:pos="900"/>
        </w:tabs>
        <w:spacing w:after="0" w:line="276" w:lineRule="auto"/>
        <w:ind w:firstLine="567"/>
        <w:jc w:val="both"/>
        <w:rPr>
          <w:rFonts w:ascii="GHEA Grapalat" w:hAnsi="GHEA Grapalat"/>
          <w:lang w:val="hy-AM"/>
        </w:rPr>
      </w:pPr>
    </w:p>
    <w:p w14:paraId="6B954F7F" w14:textId="77777777" w:rsidR="000E557F" w:rsidRPr="00ED21AE" w:rsidRDefault="000E557F" w:rsidP="000E557F">
      <w:pPr>
        <w:pStyle w:val="Heading6"/>
        <w:numPr>
          <w:ilvl w:val="5"/>
          <w:numId w:val="45"/>
        </w:numPr>
        <w:tabs>
          <w:tab w:val="left" w:pos="1985"/>
        </w:tabs>
        <w:spacing w:before="0" w:after="240" w:line="276" w:lineRule="auto"/>
        <w:ind w:left="1985" w:hanging="1418"/>
        <w:rPr>
          <w:rFonts w:ascii="GHEA Grapalat" w:hAnsi="GHEA Grapalat"/>
          <w:b/>
          <w:color w:val="auto"/>
          <w:sz w:val="24"/>
          <w:szCs w:val="24"/>
          <w:lang w:val="hy-AM"/>
        </w:rPr>
      </w:pPr>
      <w:r w:rsidRPr="00ED21AE">
        <w:rPr>
          <w:rFonts w:ascii="GHEA Grapalat" w:hAnsi="GHEA Grapalat"/>
          <w:b/>
          <w:color w:val="auto"/>
          <w:sz w:val="24"/>
          <w:szCs w:val="24"/>
          <w:lang w:val="hy-AM"/>
        </w:rPr>
        <w:t>Պետական տուրքեր և այլ եկամուտներ</w:t>
      </w:r>
    </w:p>
    <w:p w14:paraId="5A1799D8" w14:textId="77777777" w:rsidR="000E557F" w:rsidRPr="00DE5A2F" w:rsidRDefault="000E557F" w:rsidP="000E557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Sylfaen"/>
          <w:b w:val="0"/>
          <w:iCs/>
          <w:sz w:val="18"/>
          <w:szCs w:val="18"/>
          <w:lang w:val="hy-AM"/>
        </w:rPr>
      </w:pPr>
      <w:r w:rsidRPr="009E02D9">
        <w:rPr>
          <w:rFonts w:ascii="GHEA Grapalat" w:hAnsi="GHEA Grapalat"/>
          <w:sz w:val="18"/>
          <w:szCs w:val="18"/>
          <w:lang w:val="hy-AM"/>
        </w:rPr>
        <w:t>2025թ</w:t>
      </w:r>
      <w:r w:rsidRPr="00DE5A2F">
        <w:rPr>
          <w:rFonts w:ascii="GHEA Grapalat" w:hAnsi="GHEA Grapalat" w:cs="Sylfaen"/>
          <w:iCs/>
          <w:sz w:val="18"/>
          <w:szCs w:val="18"/>
          <w:lang w:val="hy-AM"/>
        </w:rPr>
        <w:t xml:space="preserve">. </w:t>
      </w:r>
      <w:r>
        <w:rPr>
          <w:rFonts w:ascii="GHEA Grapalat" w:hAnsi="GHEA Grapalat" w:cs="Sylfaen"/>
          <w:iCs/>
          <w:sz w:val="18"/>
          <w:szCs w:val="18"/>
          <w:lang w:val="hy-AM"/>
        </w:rPr>
        <w:t xml:space="preserve">ՆԳՆ </w:t>
      </w:r>
      <w:r w:rsidRPr="00DE5A2F">
        <w:rPr>
          <w:rFonts w:ascii="GHEA Grapalat" w:hAnsi="GHEA Grapalat" w:cs="Sylfaen"/>
          <w:iCs/>
          <w:sz w:val="18"/>
          <w:szCs w:val="18"/>
          <w:lang w:val="hy-AM"/>
        </w:rPr>
        <w:t>կողմից գանձված պետական տուրքերը</w:t>
      </w:r>
      <w:r>
        <w:rPr>
          <w:rFonts w:ascii="GHEA Grapalat" w:hAnsi="GHEA Grapalat" w:cs="Sylfaen"/>
          <w:iCs/>
          <w:sz w:val="18"/>
          <w:szCs w:val="18"/>
          <w:lang w:val="hy-AM"/>
        </w:rPr>
        <w:t xml:space="preserve"> և այլ եկամուտները</w:t>
      </w:r>
      <w:r w:rsidRPr="00DE5A2F">
        <w:rPr>
          <w:rFonts w:ascii="GHEA Grapalat" w:hAnsi="GHEA Grapalat" w:cs="Sylfaen"/>
          <w:iCs/>
          <w:sz w:val="18"/>
          <w:szCs w:val="18"/>
          <w:lang w:val="hy-AM"/>
        </w:rPr>
        <w:t xml:space="preserve"> (մլն դրամ)</w:t>
      </w:r>
    </w:p>
    <w:tbl>
      <w:tblPr>
        <w:tblStyle w:val="TableGrid"/>
        <w:tblW w:w="0" w:type="auto"/>
        <w:tblInd w:w="108" w:type="dxa"/>
        <w:tblLook w:val="04A0" w:firstRow="1" w:lastRow="0" w:firstColumn="1" w:lastColumn="0" w:noHBand="0" w:noVBand="1"/>
      </w:tblPr>
      <w:tblGrid>
        <w:gridCol w:w="3261"/>
        <w:gridCol w:w="2126"/>
        <w:gridCol w:w="2126"/>
        <w:gridCol w:w="2552"/>
      </w:tblGrid>
      <w:tr w:rsidR="000E557F" w:rsidRPr="008E6B0E" w14:paraId="347B755F" w14:textId="77777777" w:rsidTr="0042258C">
        <w:tc>
          <w:tcPr>
            <w:tcW w:w="3261" w:type="dxa"/>
            <w:shd w:val="clear" w:color="auto" w:fill="D9E2F3"/>
          </w:tcPr>
          <w:p w14:paraId="5675E416" w14:textId="77777777" w:rsidR="000E557F" w:rsidRPr="00AD6C08" w:rsidRDefault="000E557F" w:rsidP="00A51717">
            <w:pPr>
              <w:jc w:val="both"/>
              <w:rPr>
                <w:rFonts w:ascii="GHEA Grapalat" w:hAnsi="GHEA Grapalat" w:cs="Sylfaen"/>
                <w:iCs/>
                <w:sz w:val="18"/>
                <w:szCs w:val="18"/>
                <w:lang w:val="hy-AM"/>
              </w:rPr>
            </w:pPr>
          </w:p>
        </w:tc>
        <w:tc>
          <w:tcPr>
            <w:tcW w:w="2126" w:type="dxa"/>
            <w:shd w:val="clear" w:color="auto" w:fill="D9E2F3"/>
          </w:tcPr>
          <w:p w14:paraId="03BBFA0F" w14:textId="77777777" w:rsidR="000E557F" w:rsidRPr="00AD6C08" w:rsidRDefault="000E557F" w:rsidP="00A51717">
            <w:pPr>
              <w:jc w:val="center"/>
              <w:rPr>
                <w:rFonts w:ascii="GHEA Grapalat" w:hAnsi="GHEA Grapalat" w:cs="Sylfaen"/>
                <w:iCs/>
                <w:sz w:val="18"/>
                <w:szCs w:val="18"/>
                <w:lang w:val="hy-AM"/>
              </w:rPr>
            </w:pPr>
            <w:r>
              <w:rPr>
                <w:rFonts w:ascii="GHEA Grapalat" w:hAnsi="GHEA Grapalat" w:cs="Sylfaen"/>
                <w:iCs/>
                <w:sz w:val="18"/>
                <w:szCs w:val="18"/>
                <w:lang w:val="hy-AM"/>
              </w:rPr>
              <w:t>Ճ</w:t>
            </w:r>
            <w:r w:rsidRPr="00AD6C08">
              <w:rPr>
                <w:rFonts w:ascii="GHEA Grapalat" w:hAnsi="GHEA Grapalat" w:cs="Sylfaen"/>
                <w:iCs/>
                <w:sz w:val="18"/>
                <w:szCs w:val="18"/>
                <w:lang w:val="hy-AM"/>
              </w:rPr>
              <w:t>շտված պլան</w:t>
            </w:r>
          </w:p>
        </w:tc>
        <w:tc>
          <w:tcPr>
            <w:tcW w:w="2126" w:type="dxa"/>
            <w:shd w:val="clear" w:color="auto" w:fill="D9E2F3"/>
          </w:tcPr>
          <w:p w14:paraId="5D74D1A9" w14:textId="77777777" w:rsidR="000E557F" w:rsidRPr="00AD6C08" w:rsidRDefault="000E557F" w:rsidP="00A51717">
            <w:pPr>
              <w:jc w:val="center"/>
              <w:rPr>
                <w:rFonts w:ascii="GHEA Grapalat" w:hAnsi="GHEA Grapalat" w:cs="Sylfaen"/>
                <w:iCs/>
                <w:sz w:val="18"/>
                <w:szCs w:val="18"/>
                <w:lang w:val="hy-AM"/>
              </w:rPr>
            </w:pPr>
            <w:r>
              <w:rPr>
                <w:rFonts w:ascii="GHEA Grapalat" w:hAnsi="GHEA Grapalat" w:cs="Sylfaen"/>
                <w:iCs/>
                <w:sz w:val="18"/>
                <w:szCs w:val="18"/>
                <w:lang w:val="hy-AM"/>
              </w:rPr>
              <w:t>Փ</w:t>
            </w:r>
            <w:r w:rsidRPr="00AD6C08">
              <w:rPr>
                <w:rFonts w:ascii="GHEA Grapalat" w:hAnsi="GHEA Grapalat" w:cs="Sylfaen"/>
                <w:iCs/>
                <w:sz w:val="18"/>
                <w:szCs w:val="18"/>
                <w:lang w:val="hy-AM"/>
              </w:rPr>
              <w:t>աստ</w:t>
            </w:r>
          </w:p>
        </w:tc>
        <w:tc>
          <w:tcPr>
            <w:tcW w:w="2552" w:type="dxa"/>
            <w:shd w:val="clear" w:color="auto" w:fill="D9E2F3"/>
          </w:tcPr>
          <w:p w14:paraId="659C33C8" w14:textId="7B464A35" w:rsidR="000E557F" w:rsidRPr="00AD6C08" w:rsidRDefault="000E557F" w:rsidP="00A51717">
            <w:pPr>
              <w:jc w:val="center"/>
              <w:rPr>
                <w:rFonts w:ascii="GHEA Grapalat" w:hAnsi="GHEA Grapalat" w:cs="Sylfaen"/>
                <w:iCs/>
                <w:sz w:val="18"/>
                <w:szCs w:val="18"/>
                <w:lang w:val="hy-AM"/>
              </w:rPr>
            </w:pPr>
            <w:r w:rsidRPr="00AD6C08">
              <w:rPr>
                <w:rFonts w:ascii="GHEA Grapalat" w:hAnsi="GHEA Grapalat" w:cs="Sylfaen"/>
                <w:iCs/>
                <w:sz w:val="18"/>
                <w:szCs w:val="18"/>
                <w:lang w:val="hy-AM"/>
              </w:rPr>
              <w:t>Կատարողական ճշտված պլանի նկատմամբ</w:t>
            </w:r>
            <w:r w:rsidR="00D34F39">
              <w:rPr>
                <w:rFonts w:ascii="GHEA Grapalat" w:hAnsi="GHEA Grapalat" w:cs="Sylfaen"/>
                <w:iCs/>
                <w:sz w:val="18"/>
                <w:szCs w:val="18"/>
              </w:rPr>
              <w:t xml:space="preserve"> </w:t>
            </w:r>
            <w:r w:rsidRPr="00AD6C08">
              <w:rPr>
                <w:rFonts w:ascii="GHEA Grapalat" w:eastAsia="Times New Roman" w:hAnsi="GHEA Grapalat"/>
                <w:noProof/>
                <w:sz w:val="18"/>
                <w:szCs w:val="18"/>
                <w:lang w:val="hy-AM"/>
              </w:rPr>
              <w:t>(</w:t>
            </w:r>
            <w:r w:rsidRPr="00AD6C08">
              <w:rPr>
                <w:rFonts w:ascii="GHEA Grapalat" w:eastAsia="Times New Roman" w:hAnsi="GHEA Grapalat" w:cs="Calibri"/>
                <w:noProof/>
                <w:sz w:val="18"/>
                <w:szCs w:val="18"/>
                <w:lang w:val="hy-AM"/>
              </w:rPr>
              <w:t>%</w:t>
            </w:r>
            <w:r w:rsidRPr="00AD6C08">
              <w:rPr>
                <w:rFonts w:ascii="GHEA Grapalat" w:eastAsia="Times New Roman" w:hAnsi="GHEA Grapalat"/>
                <w:noProof/>
                <w:sz w:val="18"/>
                <w:szCs w:val="18"/>
                <w:lang w:val="hy-AM"/>
              </w:rPr>
              <w:t>)</w:t>
            </w:r>
          </w:p>
        </w:tc>
      </w:tr>
      <w:tr w:rsidR="000E557F" w:rsidRPr="008E6B0E" w14:paraId="3F78B6AA" w14:textId="77777777" w:rsidTr="0042258C">
        <w:trPr>
          <w:trHeight w:val="274"/>
        </w:trPr>
        <w:tc>
          <w:tcPr>
            <w:tcW w:w="3261" w:type="dxa"/>
          </w:tcPr>
          <w:p w14:paraId="7F527EB2"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126" w:type="dxa"/>
          </w:tcPr>
          <w:p w14:paraId="1AD373EB" w14:textId="77777777" w:rsidR="000E557F" w:rsidRPr="007A4A68" w:rsidRDefault="000E557F" w:rsidP="00A51717">
            <w:pPr>
              <w:jc w:val="right"/>
              <w:rPr>
                <w:rFonts w:ascii="GHEA Grapalat" w:hAnsi="GHEA Grapalat" w:cs="Sylfaen"/>
                <w:iCs/>
                <w:sz w:val="18"/>
                <w:szCs w:val="18"/>
                <w:lang w:val="hy-AM"/>
              </w:rPr>
            </w:pPr>
            <w:r>
              <w:rPr>
                <w:rFonts w:ascii="GHEA Grapalat" w:hAnsi="GHEA Grapalat" w:cs="Sylfaen"/>
                <w:iCs/>
                <w:sz w:val="18"/>
                <w:szCs w:val="18"/>
              </w:rPr>
              <w:t>11,064</w:t>
            </w:r>
            <w:r w:rsidRPr="007A4A68">
              <w:rPr>
                <w:rFonts w:ascii="GHEA Grapalat" w:hAnsi="GHEA Grapalat" w:cs="Sylfaen"/>
                <w:iCs/>
                <w:sz w:val="18"/>
                <w:szCs w:val="18"/>
              </w:rPr>
              <w:t>.</w:t>
            </w:r>
            <w:r>
              <w:rPr>
                <w:rFonts w:ascii="GHEA Grapalat" w:hAnsi="GHEA Grapalat" w:cs="Sylfaen"/>
                <w:iCs/>
                <w:sz w:val="18"/>
                <w:szCs w:val="18"/>
              </w:rPr>
              <w:t>6</w:t>
            </w:r>
          </w:p>
        </w:tc>
        <w:tc>
          <w:tcPr>
            <w:tcW w:w="2126" w:type="dxa"/>
          </w:tcPr>
          <w:p w14:paraId="3D12BE96" w14:textId="4191F1A8" w:rsidR="000E557F" w:rsidRPr="007A4A68" w:rsidRDefault="000E557F" w:rsidP="00EE2ED5">
            <w:pPr>
              <w:jc w:val="right"/>
              <w:rPr>
                <w:rFonts w:ascii="GHEA Grapalat" w:hAnsi="GHEA Grapalat" w:cs="Sylfaen"/>
                <w:iCs/>
                <w:sz w:val="18"/>
                <w:szCs w:val="18"/>
                <w:lang w:val="hy-AM"/>
              </w:rPr>
            </w:pPr>
            <w:r>
              <w:rPr>
                <w:rFonts w:ascii="GHEA Grapalat" w:hAnsi="GHEA Grapalat" w:cs="Sylfaen"/>
                <w:iCs/>
                <w:sz w:val="18"/>
                <w:szCs w:val="18"/>
              </w:rPr>
              <w:t>12,572</w:t>
            </w:r>
            <w:r w:rsidRPr="007A4A68">
              <w:rPr>
                <w:rFonts w:ascii="GHEA Grapalat" w:hAnsi="GHEA Grapalat" w:cs="Sylfaen"/>
                <w:iCs/>
                <w:sz w:val="18"/>
                <w:szCs w:val="18"/>
              </w:rPr>
              <w:t>.</w:t>
            </w:r>
            <w:r>
              <w:rPr>
                <w:rFonts w:ascii="GHEA Grapalat" w:hAnsi="GHEA Grapalat" w:cs="Sylfaen"/>
                <w:iCs/>
                <w:sz w:val="18"/>
                <w:szCs w:val="18"/>
              </w:rPr>
              <w:t>3</w:t>
            </w:r>
          </w:p>
        </w:tc>
        <w:tc>
          <w:tcPr>
            <w:tcW w:w="2552" w:type="dxa"/>
          </w:tcPr>
          <w:p w14:paraId="13264D86" w14:textId="77777777" w:rsidR="000E557F" w:rsidRPr="00B17548" w:rsidRDefault="000E557F" w:rsidP="00A51717">
            <w:pPr>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13</w:t>
            </w:r>
            <w:r w:rsidRPr="007A4A68">
              <w:rPr>
                <w:rFonts w:ascii="GHEA Grapalat" w:hAnsi="GHEA Grapalat" w:cs="Sylfaen"/>
                <w:iCs/>
                <w:sz w:val="18"/>
                <w:szCs w:val="18"/>
                <w:lang w:val="hy-AM"/>
              </w:rPr>
              <w:t>.</w:t>
            </w:r>
            <w:r>
              <w:rPr>
                <w:rFonts w:ascii="GHEA Grapalat" w:hAnsi="GHEA Grapalat" w:cs="Sylfaen"/>
                <w:iCs/>
                <w:sz w:val="18"/>
                <w:szCs w:val="18"/>
              </w:rPr>
              <w:t>6</w:t>
            </w:r>
          </w:p>
        </w:tc>
      </w:tr>
      <w:tr w:rsidR="000E557F" w:rsidRPr="008E6B0E" w14:paraId="27439023" w14:textId="77777777" w:rsidTr="0042258C">
        <w:trPr>
          <w:trHeight w:val="277"/>
        </w:trPr>
        <w:tc>
          <w:tcPr>
            <w:tcW w:w="3261" w:type="dxa"/>
          </w:tcPr>
          <w:p w14:paraId="15047F50" w14:textId="77777777" w:rsidR="000E557F" w:rsidRPr="007A4A68" w:rsidRDefault="000E557F" w:rsidP="00A51717">
            <w:pPr>
              <w:jc w:val="both"/>
              <w:rPr>
                <w:rFonts w:ascii="GHEA Grapalat" w:hAnsi="GHEA Grapalat" w:cs="Sylfaen"/>
                <w:iCs/>
                <w:sz w:val="18"/>
                <w:szCs w:val="18"/>
                <w:lang w:val="hy-AM"/>
              </w:rPr>
            </w:pPr>
            <w:r>
              <w:rPr>
                <w:rFonts w:ascii="GHEA Grapalat" w:hAnsi="GHEA Grapalat" w:cs="Sylfaen"/>
                <w:iCs/>
                <w:sz w:val="18"/>
                <w:szCs w:val="18"/>
                <w:lang w:val="hy-AM"/>
              </w:rPr>
              <w:t>Այլ եկամուտներ</w:t>
            </w:r>
          </w:p>
        </w:tc>
        <w:tc>
          <w:tcPr>
            <w:tcW w:w="2126" w:type="dxa"/>
          </w:tcPr>
          <w:p w14:paraId="6894D496" w14:textId="77777777" w:rsidR="000E557F" w:rsidRPr="007A4A68" w:rsidRDefault="000E557F" w:rsidP="00A51717">
            <w:pPr>
              <w:jc w:val="right"/>
              <w:rPr>
                <w:rFonts w:ascii="GHEA Grapalat" w:hAnsi="GHEA Grapalat" w:cs="Sylfaen"/>
                <w:iCs/>
                <w:sz w:val="18"/>
                <w:szCs w:val="18"/>
              </w:rPr>
            </w:pPr>
            <w:r>
              <w:rPr>
                <w:rFonts w:ascii="GHEA Grapalat" w:hAnsi="GHEA Grapalat" w:cs="Sylfaen"/>
                <w:iCs/>
                <w:sz w:val="18"/>
                <w:szCs w:val="18"/>
              </w:rPr>
              <w:t>26,460</w:t>
            </w:r>
            <w:r w:rsidRPr="007A4A68">
              <w:rPr>
                <w:rFonts w:ascii="GHEA Grapalat" w:hAnsi="GHEA Grapalat" w:cs="Sylfaen"/>
                <w:iCs/>
                <w:sz w:val="18"/>
                <w:szCs w:val="18"/>
              </w:rPr>
              <w:t>.</w:t>
            </w:r>
            <w:r>
              <w:rPr>
                <w:rFonts w:ascii="GHEA Grapalat" w:hAnsi="GHEA Grapalat" w:cs="Sylfaen"/>
                <w:iCs/>
                <w:sz w:val="18"/>
                <w:szCs w:val="18"/>
              </w:rPr>
              <w:t>9</w:t>
            </w:r>
          </w:p>
        </w:tc>
        <w:tc>
          <w:tcPr>
            <w:tcW w:w="2126" w:type="dxa"/>
          </w:tcPr>
          <w:p w14:paraId="30AC64FF" w14:textId="77777777" w:rsidR="000E557F" w:rsidRPr="007A4A68" w:rsidRDefault="000E557F" w:rsidP="00A51717">
            <w:pPr>
              <w:jc w:val="right"/>
              <w:rPr>
                <w:rFonts w:ascii="GHEA Grapalat" w:hAnsi="GHEA Grapalat" w:cs="Sylfaen"/>
                <w:iCs/>
                <w:sz w:val="18"/>
                <w:szCs w:val="18"/>
              </w:rPr>
            </w:pPr>
            <w:r>
              <w:rPr>
                <w:rFonts w:ascii="GHEA Grapalat" w:hAnsi="GHEA Grapalat" w:cs="Sylfaen"/>
                <w:iCs/>
                <w:sz w:val="18"/>
                <w:szCs w:val="18"/>
              </w:rPr>
              <w:t>29,088</w:t>
            </w:r>
            <w:r w:rsidRPr="007A4A68">
              <w:rPr>
                <w:rFonts w:ascii="GHEA Grapalat" w:hAnsi="GHEA Grapalat" w:cs="Sylfaen"/>
                <w:iCs/>
                <w:sz w:val="18"/>
                <w:szCs w:val="18"/>
              </w:rPr>
              <w:t>.</w:t>
            </w:r>
            <w:r>
              <w:rPr>
                <w:rFonts w:ascii="GHEA Grapalat" w:hAnsi="GHEA Grapalat" w:cs="Sylfaen"/>
                <w:iCs/>
                <w:sz w:val="18"/>
                <w:szCs w:val="18"/>
              </w:rPr>
              <w:t>0</w:t>
            </w:r>
          </w:p>
        </w:tc>
        <w:tc>
          <w:tcPr>
            <w:tcW w:w="2552" w:type="dxa"/>
          </w:tcPr>
          <w:p w14:paraId="60AB50B1" w14:textId="77777777" w:rsidR="000E557F" w:rsidRPr="00B17548" w:rsidRDefault="000E557F" w:rsidP="00A51717">
            <w:pPr>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09</w:t>
            </w:r>
            <w:r w:rsidRPr="007A4A68">
              <w:rPr>
                <w:rFonts w:ascii="GHEA Grapalat" w:hAnsi="GHEA Grapalat" w:cs="Sylfaen"/>
                <w:iCs/>
                <w:sz w:val="18"/>
                <w:szCs w:val="18"/>
                <w:lang w:val="hy-AM"/>
              </w:rPr>
              <w:t>.</w:t>
            </w:r>
            <w:r>
              <w:rPr>
                <w:rFonts w:ascii="GHEA Grapalat" w:hAnsi="GHEA Grapalat" w:cs="Sylfaen"/>
                <w:iCs/>
                <w:sz w:val="18"/>
                <w:szCs w:val="18"/>
              </w:rPr>
              <w:t>9</w:t>
            </w:r>
          </w:p>
        </w:tc>
      </w:tr>
    </w:tbl>
    <w:p w14:paraId="65FD4F87" w14:textId="77777777" w:rsidR="000E557F" w:rsidRDefault="000E557F" w:rsidP="000E557F">
      <w:pPr>
        <w:tabs>
          <w:tab w:val="left" w:pos="900"/>
        </w:tabs>
        <w:spacing w:after="0" w:line="276" w:lineRule="auto"/>
        <w:ind w:firstLine="567"/>
        <w:jc w:val="both"/>
        <w:rPr>
          <w:rFonts w:ascii="GHEA Grapalat" w:hAnsi="GHEA Grapalat"/>
          <w:lang w:val="hy-AM"/>
        </w:rPr>
      </w:pPr>
    </w:p>
    <w:p w14:paraId="41E0CC74" w14:textId="77777777" w:rsidR="000E557F" w:rsidRPr="00F70E67" w:rsidRDefault="000E557F" w:rsidP="000E557F">
      <w:pPr>
        <w:pStyle w:val="Heading5"/>
        <w:numPr>
          <w:ilvl w:val="4"/>
          <w:numId w:val="45"/>
        </w:numPr>
        <w:tabs>
          <w:tab w:val="left" w:pos="1276"/>
        </w:tabs>
        <w:spacing w:before="0" w:after="240" w:line="276" w:lineRule="auto"/>
        <w:ind w:left="1134" w:hanging="1134"/>
        <w:rPr>
          <w:rFonts w:ascii="GHEA Grapalat" w:hAnsi="GHEA Grapalat"/>
          <w:b/>
          <w:color w:val="auto"/>
          <w:sz w:val="24"/>
          <w:szCs w:val="24"/>
        </w:rPr>
      </w:pPr>
      <w:r w:rsidRPr="00F70E67">
        <w:rPr>
          <w:rFonts w:ascii="GHEA Grapalat" w:hAnsi="GHEA Grapalat"/>
          <w:b/>
          <w:color w:val="auto"/>
          <w:sz w:val="24"/>
          <w:szCs w:val="24"/>
        </w:rPr>
        <w:t>Ծախսերի կատարման վերլուծություն</w:t>
      </w:r>
    </w:p>
    <w:p w14:paraId="681052E2" w14:textId="77777777" w:rsidR="000E557F" w:rsidRPr="00050353" w:rsidRDefault="000E557F" w:rsidP="000E557F">
      <w:pPr>
        <w:spacing w:after="0"/>
        <w:ind w:firstLine="567"/>
        <w:jc w:val="both"/>
        <w:rPr>
          <w:rFonts w:ascii="GHEA Grapalat" w:hAnsi="GHEA Grapalat" w:cs="Sylfaen"/>
          <w:b/>
          <w:iCs/>
          <w:u w:val="single"/>
          <w:lang w:val="pt-BR"/>
        </w:rPr>
      </w:pPr>
      <w:r>
        <w:rPr>
          <w:rFonts w:ascii="GHEA Grapalat" w:hAnsi="GHEA Grapalat" w:cs="Sylfaen"/>
          <w:b/>
          <w:lang w:val="hy-AM"/>
        </w:rPr>
        <w:t>ՆԳՆ</w:t>
      </w:r>
      <w:r w:rsidRPr="008E6B0E">
        <w:rPr>
          <w:rFonts w:ascii="GHEA Grapalat" w:hAnsi="GHEA Grapalat" w:cs="Sylfaen"/>
          <w:b/>
          <w:lang w:val="hy-AM"/>
        </w:rPr>
        <w:t xml:space="preserve"> ծախսը՝ </w:t>
      </w:r>
      <w:r>
        <w:rPr>
          <w:rFonts w:ascii="GHEA Grapalat" w:hAnsi="GHEA Grapalat" w:cs="Sylfaen"/>
          <w:b/>
          <w:lang w:val="en-US"/>
        </w:rPr>
        <w:t>105</w:t>
      </w:r>
      <w:r w:rsidRPr="00A40A3E">
        <w:rPr>
          <w:rFonts w:ascii="GHEA Grapalat" w:hAnsi="GHEA Grapalat" w:cs="Sylfaen"/>
          <w:b/>
          <w:lang w:val="hy-AM"/>
        </w:rPr>
        <w:t>.</w:t>
      </w:r>
      <w:r>
        <w:rPr>
          <w:rFonts w:ascii="GHEA Grapalat" w:hAnsi="GHEA Grapalat" w:cs="Sylfaen"/>
          <w:b/>
          <w:lang w:val="en-US"/>
        </w:rPr>
        <w:t>7</w:t>
      </w:r>
      <w:r w:rsidRPr="00050353">
        <w:rPr>
          <w:rFonts w:ascii="GHEA Grapalat" w:hAnsi="GHEA Grapalat" w:cs="Sylfaen"/>
          <w:b/>
          <w:lang w:val="pt-BR"/>
        </w:rPr>
        <w:t xml:space="preserve"> </w:t>
      </w:r>
      <w:r w:rsidRPr="008E6B0E">
        <w:rPr>
          <w:rFonts w:ascii="GHEA Grapalat" w:hAnsi="GHEA Grapalat" w:cs="Sylfaen"/>
          <w:b/>
          <w:lang w:val="hy-AM"/>
        </w:rPr>
        <w:t>մլրդ</w:t>
      </w:r>
      <w:r w:rsidRPr="00050353">
        <w:rPr>
          <w:rFonts w:ascii="GHEA Grapalat" w:hAnsi="GHEA Grapalat" w:cs="Sylfaen"/>
          <w:b/>
          <w:lang w:val="pt-BR"/>
        </w:rPr>
        <w:t xml:space="preserve"> </w:t>
      </w:r>
      <w:r w:rsidRPr="008E6B0E">
        <w:rPr>
          <w:rFonts w:ascii="GHEA Grapalat" w:hAnsi="GHEA Grapalat" w:cs="Sylfaen"/>
          <w:b/>
          <w:lang w:val="hy-AM"/>
        </w:rPr>
        <w:t xml:space="preserve">դրամ, կատարողականը՝ </w:t>
      </w:r>
      <w:r w:rsidRPr="00A40A3E">
        <w:rPr>
          <w:rFonts w:ascii="GHEA Grapalat" w:hAnsi="GHEA Grapalat" w:cs="Sylfaen"/>
          <w:b/>
          <w:iCs/>
          <w:lang w:val="hy-AM"/>
        </w:rPr>
        <w:t>9</w:t>
      </w:r>
      <w:r>
        <w:rPr>
          <w:rFonts w:ascii="GHEA Grapalat" w:hAnsi="GHEA Grapalat" w:cs="Sylfaen"/>
          <w:b/>
          <w:iCs/>
          <w:lang w:val="hy-AM"/>
        </w:rPr>
        <w:t>7</w:t>
      </w:r>
      <w:r w:rsidRPr="00A40A3E">
        <w:rPr>
          <w:rFonts w:ascii="GHEA Grapalat" w:hAnsi="GHEA Grapalat" w:cs="Sylfaen"/>
          <w:b/>
          <w:iCs/>
          <w:lang w:val="hy-AM"/>
        </w:rPr>
        <w:t>.</w:t>
      </w:r>
      <w:r>
        <w:rPr>
          <w:rFonts w:ascii="GHEA Grapalat" w:hAnsi="GHEA Grapalat" w:cs="Sylfaen"/>
          <w:b/>
          <w:iCs/>
          <w:lang w:val="hy-AM"/>
        </w:rPr>
        <w:t>2</w:t>
      </w:r>
      <w:r w:rsidRPr="00F56A8C">
        <w:rPr>
          <w:rFonts w:ascii="GHEA Grapalat" w:hAnsi="GHEA Grapalat" w:cs="Sylfaen"/>
          <w:b/>
          <w:iCs/>
          <w:lang w:val="hy-AM"/>
        </w:rPr>
        <w:t>%</w:t>
      </w:r>
      <w:r w:rsidRPr="00050353">
        <w:rPr>
          <w:rFonts w:ascii="GHEA Grapalat" w:hAnsi="GHEA Grapalat" w:cs="Sylfaen"/>
          <w:b/>
          <w:iCs/>
          <w:lang w:val="pt-BR"/>
        </w:rPr>
        <w:t>:</w:t>
      </w:r>
    </w:p>
    <w:p w14:paraId="554892A6" w14:textId="77777777" w:rsidR="000E557F" w:rsidRPr="00391AEC" w:rsidRDefault="000E557F" w:rsidP="000E557F">
      <w:pPr>
        <w:tabs>
          <w:tab w:val="left" w:pos="900"/>
        </w:tabs>
        <w:spacing w:after="0" w:line="276" w:lineRule="auto"/>
        <w:ind w:firstLine="567"/>
        <w:jc w:val="both"/>
        <w:rPr>
          <w:rFonts w:ascii="GHEA Grapalat" w:hAnsi="GHEA Grapalat"/>
          <w:lang w:val="hy-AM"/>
        </w:rPr>
      </w:pPr>
    </w:p>
    <w:p w14:paraId="5C2ECF62" w14:textId="59EB8433" w:rsidR="000E557F" w:rsidRPr="001144F7" w:rsidRDefault="000E557F" w:rsidP="000E557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 xml:space="preserve">ՆԳՆ </w:t>
      </w:r>
      <w:r w:rsidR="00867C90" w:rsidRPr="00050245">
        <w:rPr>
          <w:rFonts w:ascii="GHEA Grapalat" w:hAnsi="GHEA Grapalat"/>
          <w:sz w:val="18"/>
          <w:szCs w:val="18"/>
          <w:lang w:val="hy-AM"/>
        </w:rPr>
        <w:t xml:space="preserve">բյուջետային </w:t>
      </w:r>
      <w:r w:rsidRPr="001144F7">
        <w:rPr>
          <w:rFonts w:ascii="GHEA Grapalat" w:hAnsi="GHEA Grapalat"/>
          <w:sz w:val="18"/>
          <w:szCs w:val="18"/>
          <w:lang w:val="hy-AM"/>
        </w:rPr>
        <w:t>ծրագրերը (մլն դրամ)</w:t>
      </w:r>
    </w:p>
    <w:tbl>
      <w:tblPr>
        <w:tblStyle w:val="TableGrid"/>
        <w:tblW w:w="10093" w:type="dxa"/>
        <w:tblInd w:w="108" w:type="dxa"/>
        <w:tblLayout w:type="fixed"/>
        <w:tblLook w:val="04A0" w:firstRow="1" w:lastRow="0" w:firstColumn="1" w:lastColumn="0" w:noHBand="0" w:noVBand="1"/>
      </w:tblPr>
      <w:tblGrid>
        <w:gridCol w:w="3119"/>
        <w:gridCol w:w="1134"/>
        <w:gridCol w:w="1134"/>
        <w:gridCol w:w="1134"/>
        <w:gridCol w:w="1376"/>
        <w:gridCol w:w="1170"/>
        <w:gridCol w:w="1026"/>
      </w:tblGrid>
      <w:tr w:rsidR="000E557F" w:rsidRPr="008464C0" w14:paraId="7BB92A52" w14:textId="77777777" w:rsidTr="005D513E">
        <w:tc>
          <w:tcPr>
            <w:tcW w:w="3119" w:type="dxa"/>
            <w:shd w:val="clear" w:color="auto" w:fill="D9E2F3"/>
          </w:tcPr>
          <w:p w14:paraId="0AD6BDB8"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1134" w:type="dxa"/>
            <w:shd w:val="clear" w:color="auto" w:fill="D9E2F3"/>
          </w:tcPr>
          <w:p w14:paraId="6B38EA86" w14:textId="27051B39" w:rsidR="000E557F" w:rsidRPr="00F37F49" w:rsidRDefault="000E557F" w:rsidP="000E21E0">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փաստ</w:t>
            </w:r>
            <w:r w:rsidR="00F37F49">
              <w:rPr>
                <w:rFonts w:ascii="GHEA Grapalat" w:hAnsi="GHEA Grapalat" w:cs="Calibri"/>
                <w:color w:val="000000"/>
                <w:sz w:val="18"/>
                <w:szCs w:val="18"/>
                <w:lang w:val="hy-AM"/>
              </w:rPr>
              <w:t xml:space="preserve">  </w:t>
            </w:r>
          </w:p>
        </w:tc>
        <w:tc>
          <w:tcPr>
            <w:tcW w:w="1134" w:type="dxa"/>
            <w:shd w:val="clear" w:color="auto" w:fill="D9E2F3"/>
          </w:tcPr>
          <w:p w14:paraId="0189F6BE"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1134" w:type="dxa"/>
            <w:shd w:val="clear" w:color="auto" w:fill="D9E2F3"/>
          </w:tcPr>
          <w:p w14:paraId="24CB8568"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376" w:type="dxa"/>
            <w:shd w:val="clear" w:color="auto" w:fill="D9E2F3"/>
          </w:tcPr>
          <w:p w14:paraId="2EC9AAF8" w14:textId="29483FCF" w:rsidR="000E557F" w:rsidRPr="001144F7" w:rsidRDefault="00050245" w:rsidP="00A51717">
            <w:pPr>
              <w:jc w:val="center"/>
              <w:rPr>
                <w:rFonts w:ascii="GHEA Grapalat" w:hAnsi="GHEA Grapalat" w:cs="Sylfaen"/>
                <w:iCs/>
                <w:sz w:val="18"/>
                <w:szCs w:val="18"/>
                <w:lang w:val="hy-AM"/>
              </w:rPr>
            </w:pPr>
            <w:r w:rsidRPr="00AD6C08">
              <w:rPr>
                <w:rFonts w:ascii="GHEA Grapalat" w:hAnsi="GHEA Grapalat" w:cs="Sylfaen"/>
                <w:iCs/>
                <w:sz w:val="18"/>
                <w:szCs w:val="18"/>
                <w:lang w:val="hy-AM"/>
              </w:rPr>
              <w:t>Կատարողա</w:t>
            </w:r>
            <w:r w:rsidR="005D513E">
              <w:rPr>
                <w:rFonts w:ascii="GHEA Grapalat" w:hAnsi="GHEA Grapalat" w:cs="Sylfaen"/>
                <w:iCs/>
                <w:sz w:val="18"/>
                <w:szCs w:val="18"/>
                <w:lang w:val="hy-AM"/>
              </w:rPr>
              <w:t>-</w:t>
            </w:r>
            <w:r w:rsidRPr="00AD6C08">
              <w:rPr>
                <w:rFonts w:ascii="GHEA Grapalat" w:hAnsi="GHEA Grapalat" w:cs="Sylfaen"/>
                <w:iCs/>
                <w:sz w:val="18"/>
                <w:szCs w:val="18"/>
                <w:lang w:val="hy-AM"/>
              </w:rPr>
              <w:t>կան ճշտված պլանի նկատմամբ</w:t>
            </w:r>
            <w:r w:rsidRPr="008464C0">
              <w:rPr>
                <w:rFonts w:ascii="GHEA Grapalat" w:hAnsi="GHEA Grapalat" w:cs="Sylfaen"/>
                <w:iCs/>
                <w:sz w:val="18"/>
                <w:szCs w:val="18"/>
                <w:lang w:val="hy-AM"/>
              </w:rPr>
              <w:t xml:space="preserve"> </w:t>
            </w:r>
            <w:r w:rsidRPr="00AD6C08">
              <w:rPr>
                <w:rFonts w:ascii="GHEA Grapalat" w:eastAsia="Times New Roman" w:hAnsi="GHEA Grapalat"/>
                <w:noProof/>
                <w:sz w:val="18"/>
                <w:szCs w:val="18"/>
                <w:lang w:val="hy-AM"/>
              </w:rPr>
              <w:t>(</w:t>
            </w:r>
            <w:r w:rsidRPr="00AD6C08">
              <w:rPr>
                <w:rFonts w:ascii="GHEA Grapalat" w:eastAsia="Times New Roman" w:hAnsi="GHEA Grapalat" w:cs="Calibri"/>
                <w:noProof/>
                <w:sz w:val="18"/>
                <w:szCs w:val="18"/>
                <w:lang w:val="hy-AM"/>
              </w:rPr>
              <w:t>%</w:t>
            </w:r>
            <w:r w:rsidRPr="00AD6C08">
              <w:rPr>
                <w:rFonts w:ascii="GHEA Grapalat" w:eastAsia="Times New Roman" w:hAnsi="GHEA Grapalat"/>
                <w:noProof/>
                <w:sz w:val="18"/>
                <w:szCs w:val="18"/>
                <w:lang w:val="hy-AM"/>
              </w:rPr>
              <w:t>)</w:t>
            </w:r>
          </w:p>
        </w:tc>
        <w:tc>
          <w:tcPr>
            <w:tcW w:w="1170" w:type="dxa"/>
            <w:shd w:val="clear" w:color="auto" w:fill="D9E2F3"/>
          </w:tcPr>
          <w:p w14:paraId="09B0B650" w14:textId="77777777" w:rsidR="000E557F" w:rsidRPr="001144F7" w:rsidRDefault="000E557F" w:rsidP="00A51717">
            <w:pPr>
              <w:jc w:val="center"/>
              <w:rPr>
                <w:rFonts w:ascii="GHEA Grapalat" w:hAnsi="GHEA Grapalat" w:cs="Sylfaen"/>
                <w:iCs/>
                <w:sz w:val="18"/>
                <w:szCs w:val="18"/>
                <w:lang w:val="hy-AM"/>
              </w:rPr>
            </w:pPr>
            <w:r w:rsidRPr="00F37F49">
              <w:rPr>
                <w:rFonts w:ascii="GHEA Grapalat" w:hAnsi="GHEA Grapalat" w:cs="Sylfaen"/>
                <w:iCs/>
                <w:sz w:val="18"/>
                <w:szCs w:val="18"/>
                <w:lang w:val="hy-AM"/>
              </w:rPr>
              <w:t>2025թ. 2024թ. նկատմամբ (%)</w:t>
            </w:r>
          </w:p>
        </w:tc>
        <w:tc>
          <w:tcPr>
            <w:tcW w:w="1026" w:type="dxa"/>
            <w:shd w:val="clear" w:color="auto" w:fill="D9E2F3"/>
          </w:tcPr>
          <w:p w14:paraId="5B4EDE76"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0E21E0" w:rsidRPr="000E21E0" w14:paraId="6F4DAFDA" w14:textId="77777777" w:rsidTr="005D513E">
        <w:trPr>
          <w:trHeight w:val="364"/>
        </w:trPr>
        <w:tc>
          <w:tcPr>
            <w:tcW w:w="3119" w:type="dxa"/>
          </w:tcPr>
          <w:p w14:paraId="09997F08" w14:textId="77777777" w:rsidR="000E21E0" w:rsidRPr="000E21E0" w:rsidRDefault="000E21E0" w:rsidP="000E21E0">
            <w:pPr>
              <w:rPr>
                <w:rFonts w:ascii="GHEA Grapalat" w:hAnsi="GHEA Grapalat" w:cs="Sylfaen"/>
                <w:b/>
                <w:iCs/>
                <w:sz w:val="18"/>
                <w:szCs w:val="18"/>
                <w:lang w:val="hy-AM"/>
              </w:rPr>
            </w:pPr>
            <w:r w:rsidRPr="000E21E0">
              <w:rPr>
                <w:rFonts w:ascii="GHEA Grapalat" w:hAnsi="GHEA Grapalat" w:cs="Sylfaen"/>
                <w:b/>
                <w:iCs/>
                <w:sz w:val="18"/>
                <w:szCs w:val="18"/>
                <w:lang w:val="hy-AM"/>
              </w:rPr>
              <w:t>Ընդամենը</w:t>
            </w:r>
          </w:p>
        </w:tc>
        <w:tc>
          <w:tcPr>
            <w:tcW w:w="1134" w:type="dxa"/>
          </w:tcPr>
          <w:p w14:paraId="60AB1778" w14:textId="7EC04712"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lang w:val="hy-AM"/>
              </w:rPr>
              <w:t>98,</w:t>
            </w:r>
            <w:r w:rsidRPr="000E21E0">
              <w:rPr>
                <w:rFonts w:ascii="GHEA Grapalat" w:hAnsi="GHEA Grapalat"/>
                <w:b/>
                <w:bCs/>
                <w:sz w:val="18"/>
                <w:szCs w:val="18"/>
              </w:rPr>
              <w:t>085.6</w:t>
            </w:r>
          </w:p>
        </w:tc>
        <w:tc>
          <w:tcPr>
            <w:tcW w:w="1134" w:type="dxa"/>
          </w:tcPr>
          <w:p w14:paraId="1EB02DF6" w14:textId="36C2B2BD"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108,813.1</w:t>
            </w:r>
          </w:p>
        </w:tc>
        <w:tc>
          <w:tcPr>
            <w:tcW w:w="1134" w:type="dxa"/>
          </w:tcPr>
          <w:p w14:paraId="67E00843" w14:textId="1BEE0BD4"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105,736.0</w:t>
            </w:r>
          </w:p>
        </w:tc>
        <w:tc>
          <w:tcPr>
            <w:tcW w:w="1376" w:type="dxa"/>
          </w:tcPr>
          <w:p w14:paraId="18A9E0A3" w14:textId="7495D485"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97.2</w:t>
            </w:r>
          </w:p>
        </w:tc>
        <w:tc>
          <w:tcPr>
            <w:tcW w:w="1170" w:type="dxa"/>
          </w:tcPr>
          <w:p w14:paraId="481B8F14" w14:textId="2CC947AF"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107.8</w:t>
            </w:r>
          </w:p>
        </w:tc>
        <w:tc>
          <w:tcPr>
            <w:tcW w:w="1026" w:type="dxa"/>
          </w:tcPr>
          <w:p w14:paraId="644CBF24" w14:textId="7D9DA7D4"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7,650.4</w:t>
            </w:r>
          </w:p>
        </w:tc>
      </w:tr>
      <w:tr w:rsidR="000E21E0" w:rsidRPr="000E21E0" w14:paraId="61ADD7C3" w14:textId="77777777" w:rsidTr="005D513E">
        <w:trPr>
          <w:trHeight w:val="274"/>
        </w:trPr>
        <w:tc>
          <w:tcPr>
            <w:tcW w:w="3119" w:type="dxa"/>
          </w:tcPr>
          <w:p w14:paraId="12602DFE" w14:textId="77777777" w:rsidR="000E21E0" w:rsidRPr="000E21E0" w:rsidRDefault="000E21E0" w:rsidP="000E21E0">
            <w:pPr>
              <w:rPr>
                <w:rFonts w:ascii="GHEA Grapalat" w:hAnsi="GHEA Grapalat" w:cs="Sylfaen"/>
                <w:iCs/>
                <w:sz w:val="18"/>
                <w:szCs w:val="18"/>
                <w:lang w:val="hy-AM"/>
              </w:rPr>
            </w:pPr>
            <w:r w:rsidRPr="000E21E0">
              <w:rPr>
                <w:rFonts w:ascii="GHEA Grapalat" w:hAnsi="GHEA Grapalat" w:cs="Sylfaen"/>
                <w:iCs/>
                <w:sz w:val="18"/>
                <w:szCs w:val="18"/>
                <w:lang w:val="hy-AM"/>
              </w:rPr>
              <w:t>Փրկարարական ծառայություններ</w:t>
            </w:r>
          </w:p>
        </w:tc>
        <w:tc>
          <w:tcPr>
            <w:tcW w:w="1134" w:type="dxa"/>
          </w:tcPr>
          <w:p w14:paraId="0ED11D0D" w14:textId="3D22CC18"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13,006.2</w:t>
            </w:r>
          </w:p>
        </w:tc>
        <w:tc>
          <w:tcPr>
            <w:tcW w:w="1134" w:type="dxa"/>
          </w:tcPr>
          <w:p w14:paraId="075442E9" w14:textId="462C732A"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14,553.3</w:t>
            </w:r>
          </w:p>
        </w:tc>
        <w:tc>
          <w:tcPr>
            <w:tcW w:w="1134" w:type="dxa"/>
          </w:tcPr>
          <w:p w14:paraId="46978730" w14:textId="7F05901D"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14,395.9</w:t>
            </w:r>
          </w:p>
        </w:tc>
        <w:tc>
          <w:tcPr>
            <w:tcW w:w="1376" w:type="dxa"/>
          </w:tcPr>
          <w:p w14:paraId="3E2A0C29" w14:textId="48F23AE4"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98.9</w:t>
            </w:r>
          </w:p>
        </w:tc>
        <w:tc>
          <w:tcPr>
            <w:tcW w:w="1170" w:type="dxa"/>
          </w:tcPr>
          <w:p w14:paraId="6E2164EC" w14:textId="57FC8279"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110.7</w:t>
            </w:r>
          </w:p>
        </w:tc>
        <w:tc>
          <w:tcPr>
            <w:tcW w:w="1026" w:type="dxa"/>
          </w:tcPr>
          <w:p w14:paraId="12299E62" w14:textId="0D7A89D4"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1,389.6</w:t>
            </w:r>
          </w:p>
        </w:tc>
      </w:tr>
      <w:tr w:rsidR="000E21E0" w:rsidRPr="000E21E0" w14:paraId="79130A60" w14:textId="77777777" w:rsidTr="005D513E">
        <w:tc>
          <w:tcPr>
            <w:tcW w:w="3119" w:type="dxa"/>
          </w:tcPr>
          <w:p w14:paraId="653B3C96" w14:textId="2D25AD1C" w:rsidR="000E21E0" w:rsidRPr="000E21E0" w:rsidRDefault="000E21E0" w:rsidP="000E21E0">
            <w:pPr>
              <w:rPr>
                <w:rFonts w:ascii="GHEA Grapalat" w:hAnsi="GHEA Grapalat" w:cs="Sylfaen"/>
                <w:iCs/>
                <w:sz w:val="18"/>
                <w:szCs w:val="18"/>
                <w:lang w:val="hy-AM"/>
              </w:rPr>
            </w:pPr>
            <w:r w:rsidRPr="000E21E0">
              <w:rPr>
                <w:rFonts w:ascii="GHEA Grapalat" w:hAnsi="GHEA Grapalat" w:cs="Sylfaen"/>
                <w:iCs/>
                <w:sz w:val="18"/>
                <w:szCs w:val="18"/>
                <w:lang w:val="hy-AM"/>
              </w:rPr>
              <w:t>ՆԳՆ ոլորտի քաղաքականության մշակում, կառավարում, կենտրոնացված միջոցառումներ, մոնիտորինգ և վերահսկողություն</w:t>
            </w:r>
          </w:p>
        </w:tc>
        <w:tc>
          <w:tcPr>
            <w:tcW w:w="1134" w:type="dxa"/>
          </w:tcPr>
          <w:p w14:paraId="2C904426" w14:textId="587770AD"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84,325.3</w:t>
            </w:r>
          </w:p>
        </w:tc>
        <w:tc>
          <w:tcPr>
            <w:tcW w:w="1134" w:type="dxa"/>
          </w:tcPr>
          <w:p w14:paraId="359330BC" w14:textId="6E516183"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91,800.5</w:t>
            </w:r>
          </w:p>
        </w:tc>
        <w:tc>
          <w:tcPr>
            <w:tcW w:w="1134" w:type="dxa"/>
          </w:tcPr>
          <w:p w14:paraId="6AC16859" w14:textId="5B4C1315"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88,948.8</w:t>
            </w:r>
          </w:p>
        </w:tc>
        <w:tc>
          <w:tcPr>
            <w:tcW w:w="1376" w:type="dxa"/>
          </w:tcPr>
          <w:p w14:paraId="18CD062F" w14:textId="59924CD6"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96.9</w:t>
            </w:r>
          </w:p>
        </w:tc>
        <w:tc>
          <w:tcPr>
            <w:tcW w:w="1170" w:type="dxa"/>
          </w:tcPr>
          <w:p w14:paraId="0C73097A" w14:textId="31BFF4BD"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105.5</w:t>
            </w:r>
          </w:p>
        </w:tc>
        <w:tc>
          <w:tcPr>
            <w:tcW w:w="1026" w:type="dxa"/>
          </w:tcPr>
          <w:p w14:paraId="343F3CFA" w14:textId="669D4582"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4,623.5</w:t>
            </w:r>
          </w:p>
        </w:tc>
      </w:tr>
      <w:tr w:rsidR="000E21E0" w:rsidRPr="001144F7" w14:paraId="5E9DDC59" w14:textId="77777777" w:rsidTr="005D513E">
        <w:tc>
          <w:tcPr>
            <w:tcW w:w="3119" w:type="dxa"/>
          </w:tcPr>
          <w:p w14:paraId="6A81F09F" w14:textId="77777777" w:rsidR="000E21E0" w:rsidRPr="000E21E0" w:rsidRDefault="000E21E0" w:rsidP="000E21E0">
            <w:pPr>
              <w:rPr>
                <w:rFonts w:ascii="GHEA Grapalat" w:hAnsi="GHEA Grapalat" w:cs="Sylfaen"/>
                <w:iCs/>
                <w:sz w:val="18"/>
                <w:szCs w:val="18"/>
                <w:lang w:val="hy-AM"/>
              </w:rPr>
            </w:pPr>
            <w:r w:rsidRPr="000E21E0">
              <w:rPr>
                <w:rFonts w:ascii="GHEA Grapalat" w:hAnsi="GHEA Grapalat" w:cs="Sylfaen"/>
                <w:iCs/>
                <w:sz w:val="18"/>
                <w:szCs w:val="18"/>
                <w:lang w:val="hy-AM"/>
              </w:rPr>
              <w:t>Այլ ծրագրեր</w:t>
            </w:r>
          </w:p>
        </w:tc>
        <w:tc>
          <w:tcPr>
            <w:tcW w:w="1134" w:type="dxa"/>
          </w:tcPr>
          <w:p w14:paraId="15F8E565" w14:textId="6EF19CA4"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754.0</w:t>
            </w:r>
          </w:p>
        </w:tc>
        <w:tc>
          <w:tcPr>
            <w:tcW w:w="1134" w:type="dxa"/>
          </w:tcPr>
          <w:p w14:paraId="0885212C" w14:textId="6A3DDC17"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2,459.3</w:t>
            </w:r>
          </w:p>
        </w:tc>
        <w:tc>
          <w:tcPr>
            <w:tcW w:w="1134" w:type="dxa"/>
          </w:tcPr>
          <w:p w14:paraId="7656416A" w14:textId="18172761"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2,391.3</w:t>
            </w:r>
          </w:p>
        </w:tc>
        <w:tc>
          <w:tcPr>
            <w:tcW w:w="1376" w:type="dxa"/>
          </w:tcPr>
          <w:p w14:paraId="661874B2" w14:textId="1A130779"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97.2</w:t>
            </w:r>
          </w:p>
        </w:tc>
        <w:tc>
          <w:tcPr>
            <w:tcW w:w="1170" w:type="dxa"/>
          </w:tcPr>
          <w:p w14:paraId="5341ADCD" w14:textId="4A714CCF"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317.1</w:t>
            </w:r>
          </w:p>
        </w:tc>
        <w:tc>
          <w:tcPr>
            <w:tcW w:w="1026" w:type="dxa"/>
          </w:tcPr>
          <w:p w14:paraId="19B562D9" w14:textId="4BAFC335"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(68.0)</w:t>
            </w:r>
          </w:p>
        </w:tc>
      </w:tr>
    </w:tbl>
    <w:p w14:paraId="691B210A" w14:textId="77777777" w:rsidR="000E557F" w:rsidRPr="001144F7" w:rsidRDefault="000E557F" w:rsidP="000E557F">
      <w:pPr>
        <w:tabs>
          <w:tab w:val="left" w:pos="900"/>
        </w:tabs>
        <w:spacing w:after="0" w:line="276" w:lineRule="auto"/>
        <w:ind w:firstLine="567"/>
        <w:jc w:val="both"/>
        <w:rPr>
          <w:rFonts w:ascii="GHEA Grapalat" w:hAnsi="GHEA Grapalat"/>
          <w:lang w:val="hy-AM"/>
        </w:rPr>
      </w:pPr>
    </w:p>
    <w:p w14:paraId="50CF6D40" w14:textId="1383081F" w:rsidR="000E557F" w:rsidRPr="000E557F" w:rsidRDefault="000E557F" w:rsidP="00391AEC">
      <w:pPr>
        <w:tabs>
          <w:tab w:val="left" w:pos="900"/>
        </w:tabs>
        <w:spacing w:after="0" w:line="276" w:lineRule="auto"/>
        <w:ind w:firstLine="567"/>
        <w:jc w:val="both"/>
        <w:rPr>
          <w:rFonts w:ascii="GHEA Grapalat" w:hAnsi="GHEA Grapalat"/>
          <w:lang w:val="hy-AM"/>
        </w:rPr>
      </w:pPr>
      <w:r w:rsidRPr="00007D5C">
        <w:rPr>
          <w:rFonts w:ascii="GHEA Grapalat" w:hAnsi="GHEA Grapalat"/>
          <w:lang w:val="hy-AM"/>
        </w:rPr>
        <w:lastRenderedPageBreak/>
        <w:t>2025թ.</w:t>
      </w:r>
      <w:r w:rsidRPr="001144F7">
        <w:rPr>
          <w:rFonts w:ascii="GHEA Grapalat" w:hAnsi="GHEA Grapalat"/>
          <w:lang w:val="hy-AM"/>
        </w:rPr>
        <w:t xml:space="preserve"> ՆԳՆ պատասխանատվությամբ կատարված ծրագրերի շրջանակներում ծախսերը կազմել են </w:t>
      </w:r>
      <w:r w:rsidRPr="00A323F0">
        <w:rPr>
          <w:rFonts w:ascii="GHEA Grapalat" w:hAnsi="GHEA Grapalat"/>
          <w:lang w:val="hy-AM"/>
        </w:rPr>
        <w:t xml:space="preserve">105.7 </w:t>
      </w:r>
      <w:r w:rsidRPr="001144F7">
        <w:rPr>
          <w:rFonts w:ascii="GHEA Grapalat" w:hAnsi="GHEA Grapalat"/>
          <w:lang w:val="hy-AM"/>
        </w:rPr>
        <w:t>մլրդ դրամ կամ ծրագրված ցուցանիշի 9</w:t>
      </w:r>
      <w:r w:rsidRPr="00A323F0">
        <w:rPr>
          <w:rFonts w:ascii="GHEA Grapalat" w:hAnsi="GHEA Grapalat"/>
          <w:lang w:val="hy-AM"/>
        </w:rPr>
        <w:t>7.2</w:t>
      </w:r>
      <w:r w:rsidRPr="001144F7">
        <w:rPr>
          <w:rFonts w:ascii="GHEA Grapalat" w:hAnsi="GHEA Grapalat"/>
          <w:lang w:val="hy-AM"/>
        </w:rPr>
        <w:t>%</w:t>
      </w:r>
      <w:r w:rsidRPr="001144F7">
        <w:rPr>
          <w:rFonts w:ascii="GHEA Grapalat" w:hAnsi="GHEA Grapalat"/>
          <w:lang w:val="hy-AM"/>
        </w:rPr>
        <w:noBreakHyphen/>
        <w:t xml:space="preserve">ը: </w:t>
      </w:r>
      <w:r w:rsidRPr="00541E0E">
        <w:rPr>
          <w:rFonts w:ascii="GHEA Grapalat" w:hAnsi="GHEA Grapalat"/>
          <w:lang w:val="hy-AM"/>
        </w:rPr>
        <w:t xml:space="preserve">Նախորդ տարվա համեմատ ՆԳՆ պատասխանատվությամբ իրականացվող ծրագրերի գծով ծախսերն աճել են </w:t>
      </w:r>
      <w:r w:rsidRPr="00A323F0">
        <w:rPr>
          <w:rFonts w:ascii="GHEA Grapalat" w:hAnsi="GHEA Grapalat"/>
          <w:lang w:val="hy-AM"/>
        </w:rPr>
        <w:t>7.</w:t>
      </w:r>
      <w:r w:rsidRPr="004A29D0">
        <w:rPr>
          <w:rFonts w:ascii="GHEA Grapalat" w:hAnsi="GHEA Grapalat"/>
          <w:lang w:val="hy-AM"/>
        </w:rPr>
        <w:t>8</w:t>
      </w:r>
      <w:r w:rsidRPr="00541E0E">
        <w:rPr>
          <w:rFonts w:ascii="GHEA Grapalat" w:hAnsi="GHEA Grapalat"/>
          <w:lang w:val="hy-AM"/>
        </w:rPr>
        <w:t>%</w:t>
      </w:r>
      <w:r w:rsidRPr="00541E0E">
        <w:rPr>
          <w:rFonts w:ascii="GHEA Grapalat" w:hAnsi="GHEA Grapalat"/>
          <w:lang w:val="hy-AM"/>
        </w:rPr>
        <w:noBreakHyphen/>
        <w:t xml:space="preserve">ով կամ շուրջ </w:t>
      </w:r>
      <w:r w:rsidRPr="00A323F0">
        <w:rPr>
          <w:rFonts w:ascii="GHEA Grapalat" w:hAnsi="GHEA Grapalat"/>
          <w:lang w:val="hy-AM"/>
        </w:rPr>
        <w:t>7.</w:t>
      </w:r>
      <w:r w:rsidRPr="004A29D0">
        <w:rPr>
          <w:rFonts w:ascii="GHEA Grapalat" w:hAnsi="GHEA Grapalat"/>
          <w:lang w:val="hy-AM"/>
        </w:rPr>
        <w:t>7</w:t>
      </w:r>
      <w:r w:rsidR="007227F3" w:rsidRPr="00050245">
        <w:rPr>
          <w:rFonts w:ascii="Calibri" w:hAnsi="Calibri" w:cs="Calibri"/>
          <w:lang w:val="hy-AM"/>
        </w:rPr>
        <w:t> </w:t>
      </w:r>
      <w:r w:rsidRPr="00541E0E">
        <w:rPr>
          <w:rFonts w:ascii="GHEA Grapalat" w:hAnsi="GHEA Grapalat"/>
          <w:lang w:val="hy-AM"/>
        </w:rPr>
        <w:t xml:space="preserve">մլրդ </w:t>
      </w:r>
      <w:r w:rsidRPr="000E557F">
        <w:rPr>
          <w:rFonts w:ascii="GHEA Grapalat" w:hAnsi="GHEA Grapalat"/>
          <w:lang w:val="hy-AM"/>
        </w:rPr>
        <w:t xml:space="preserve">դրամով, որը հիմնականում պայմանավորված է «ՆԳՆ ոլորտի քաղաքականության մշակում, կառավարում, կենտրոնացված միջոցառումներ, մոնիտորինգ և վերահսկողություն» և «Փրկարարական ծառայություններ» ծրագրերի </w:t>
      </w:r>
      <w:r w:rsidRPr="000E557F">
        <w:rPr>
          <w:rFonts w:ascii="GHEA Grapalat" w:hAnsi="GHEA Grapalat"/>
          <w:noProof/>
          <w:lang w:val="hy-AM"/>
        </w:rPr>
        <w:t>շրջանակներում կատարված ծախսերի աճով:</w:t>
      </w:r>
    </w:p>
    <w:p w14:paraId="409F0A50" w14:textId="0EAF57B3" w:rsidR="000E557F" w:rsidRPr="002C4FDF" w:rsidRDefault="000E557F" w:rsidP="000E557F">
      <w:pPr>
        <w:tabs>
          <w:tab w:val="left" w:pos="900"/>
        </w:tabs>
        <w:spacing w:after="0" w:line="276" w:lineRule="auto"/>
        <w:ind w:firstLine="567"/>
        <w:jc w:val="both"/>
        <w:rPr>
          <w:rFonts w:ascii="GHEA Grapalat" w:hAnsi="GHEA Grapalat"/>
          <w:lang w:val="hy-AM"/>
        </w:rPr>
      </w:pPr>
      <w:r w:rsidRPr="000E557F">
        <w:rPr>
          <w:rFonts w:ascii="GHEA Grapalat" w:hAnsi="GHEA Grapalat"/>
          <w:lang w:val="hy-AM"/>
        </w:rPr>
        <w:t xml:space="preserve">Հաշվետու տարում </w:t>
      </w:r>
      <w:r w:rsidRPr="000E557F">
        <w:rPr>
          <w:rFonts w:ascii="GHEA Grapalat" w:hAnsi="GHEA Grapalat"/>
          <w:i/>
          <w:lang w:val="hy-AM"/>
        </w:rPr>
        <w:t>ՆԳՆ ոլորտի քաղաքականության մշակման, կառավարման, կենտրոնացված միջոցառումների, մոնիտորինգի ու վերահսկողության ծրագրի</w:t>
      </w:r>
      <w:r w:rsidRPr="000E557F">
        <w:rPr>
          <w:rFonts w:ascii="GHEA Grapalat" w:hAnsi="GHEA Grapalat"/>
          <w:lang w:val="hy-AM"/>
        </w:rPr>
        <w:t xml:space="preserve"> ծախսերը կազմել են ավելի քան 88.9</w:t>
      </w:r>
      <w:r w:rsidRPr="000E557F">
        <w:rPr>
          <w:rFonts w:ascii="Calibri" w:hAnsi="Calibri" w:cs="Calibri"/>
          <w:lang w:val="hy-AM"/>
        </w:rPr>
        <w:t> </w:t>
      </w:r>
      <w:r w:rsidRPr="000E557F">
        <w:rPr>
          <w:rFonts w:ascii="GHEA Grapalat" w:hAnsi="GHEA Grapalat"/>
          <w:lang w:val="hy-AM"/>
        </w:rPr>
        <w:t>մլրդ դրամ և ապահովել 96.9% կատարողական</w:t>
      </w:r>
      <w:r w:rsidR="00D73B45" w:rsidRPr="00050245">
        <w:rPr>
          <w:rFonts w:ascii="GHEA Grapalat" w:hAnsi="GHEA Grapalat"/>
          <w:lang w:val="hy-AM"/>
        </w:rPr>
        <w:t>:</w:t>
      </w:r>
      <w:r w:rsidRPr="000E557F">
        <w:rPr>
          <w:rFonts w:ascii="GHEA Grapalat" w:hAnsi="GHEA Grapalat"/>
          <w:lang w:val="hy-AM"/>
        </w:rPr>
        <w:t xml:space="preserve"> </w:t>
      </w:r>
      <w:r w:rsidR="00D73B45" w:rsidRPr="00050245">
        <w:rPr>
          <w:rFonts w:ascii="GHEA Grapalat" w:hAnsi="GHEA Grapalat"/>
          <w:lang w:val="hy-AM"/>
        </w:rPr>
        <w:t>Ն</w:t>
      </w:r>
      <w:r w:rsidRPr="000E557F">
        <w:rPr>
          <w:rFonts w:ascii="GHEA Grapalat" w:hAnsi="GHEA Grapalat"/>
          <w:lang w:val="hy-AM"/>
        </w:rPr>
        <w:t>ախորդ տարվա համադրելի ցուցանիշի</w:t>
      </w:r>
      <w:r w:rsidRPr="000E557F">
        <w:rPr>
          <w:rStyle w:val="FootnoteReference"/>
          <w:rFonts w:ascii="GHEA Grapalat" w:hAnsi="GHEA Grapalat" w:cs="GHEA Grapalat"/>
        </w:rPr>
        <w:footnoteReference w:id="1"/>
      </w:r>
      <w:r w:rsidRPr="000E557F">
        <w:rPr>
          <w:rFonts w:ascii="GHEA Grapalat" w:hAnsi="GHEA Grapalat"/>
          <w:lang w:val="hy-AM"/>
        </w:rPr>
        <w:t xml:space="preserve"> համեմատ նշված ծախսերն աճել են 6.8%-ով կամ 5.6 մլրդ դրամով, որը հիմնականում պայմանավորված է ոստիկանության ծառայողների ատեստավորման արդյունքում</w:t>
      </w:r>
      <w:r w:rsidRPr="00BD431C">
        <w:rPr>
          <w:rFonts w:ascii="GHEA Grapalat" w:hAnsi="GHEA Grapalat"/>
          <w:lang w:val="hy-AM"/>
        </w:rPr>
        <w:t xml:space="preserve"> աշխատանքի վարձատրության ծախսերի աճով, ինչպես նաև </w:t>
      </w:r>
      <w:r>
        <w:rPr>
          <w:rFonts w:ascii="GHEA Grapalat" w:hAnsi="GHEA Grapalat"/>
          <w:lang w:val="hy-AM"/>
        </w:rPr>
        <w:t xml:space="preserve">2025թ. </w:t>
      </w:r>
      <w:r w:rsidRPr="00BD431C">
        <w:rPr>
          <w:rFonts w:ascii="GHEA Grapalat" w:hAnsi="GHEA Grapalat"/>
          <w:lang w:val="hy-AM"/>
        </w:rPr>
        <w:t>նոր տրանսպորտային միջոցների, մասնավորապես</w:t>
      </w:r>
      <w:r>
        <w:rPr>
          <w:rFonts w:ascii="GHEA Grapalat" w:hAnsi="GHEA Grapalat"/>
          <w:lang w:val="hy-AM"/>
        </w:rPr>
        <w:t>՝</w:t>
      </w:r>
      <w:r w:rsidRPr="00BD431C">
        <w:rPr>
          <w:rFonts w:ascii="GHEA Grapalat" w:hAnsi="GHEA Grapalat"/>
          <w:lang w:val="hy-AM"/>
        </w:rPr>
        <w:t xml:space="preserve"> էլեկտր</w:t>
      </w:r>
      <w:r w:rsidR="00A85781">
        <w:rPr>
          <w:rFonts w:ascii="GHEA Grapalat" w:hAnsi="GHEA Grapalat"/>
          <w:lang w:val="hy-AM"/>
        </w:rPr>
        <w:t>ա</w:t>
      </w:r>
      <w:r w:rsidRPr="00BD431C">
        <w:rPr>
          <w:rFonts w:ascii="GHEA Grapalat" w:hAnsi="GHEA Grapalat"/>
          <w:lang w:val="hy-AM"/>
        </w:rPr>
        <w:t>մոբիլների ձեռքբերմամբ</w:t>
      </w:r>
      <w:r>
        <w:rPr>
          <w:rFonts w:ascii="GHEA Grapalat" w:hAnsi="GHEA Grapalat"/>
          <w:lang w:val="hy-AM"/>
        </w:rPr>
        <w:t xml:space="preserve">: </w:t>
      </w:r>
      <w:r w:rsidRPr="00B81DAD">
        <w:rPr>
          <w:rFonts w:ascii="GHEA Grapalat" w:hAnsi="GHEA Grapalat"/>
          <w:lang w:val="hy-AM"/>
        </w:rPr>
        <w:t xml:space="preserve">Տվյալ ծրագրի շրջանակներում առանձին միջոցառումների գծով ծախսերի համեմատություն նախորդ տարվա ցուցանիշների հետ </w:t>
      </w:r>
      <w:r>
        <w:rPr>
          <w:rFonts w:ascii="GHEA Grapalat" w:hAnsi="GHEA Grapalat"/>
          <w:lang w:val="hy-AM"/>
        </w:rPr>
        <w:t xml:space="preserve">հնարավոր </w:t>
      </w:r>
      <w:r w:rsidRPr="00B81DAD">
        <w:rPr>
          <w:rFonts w:ascii="GHEA Grapalat" w:hAnsi="GHEA Grapalat"/>
          <w:lang w:val="hy-AM"/>
        </w:rPr>
        <w:t>չ</w:t>
      </w:r>
      <w:r>
        <w:rPr>
          <w:rFonts w:ascii="GHEA Grapalat" w:hAnsi="GHEA Grapalat"/>
          <w:lang w:val="hy-AM"/>
        </w:rPr>
        <w:t>է</w:t>
      </w:r>
      <w:r w:rsidRPr="00B81DAD">
        <w:rPr>
          <w:rFonts w:ascii="GHEA Grapalat" w:hAnsi="GHEA Grapalat"/>
          <w:lang w:val="hy-AM"/>
        </w:rPr>
        <w:t xml:space="preserve"> ներկայաց</w:t>
      </w:r>
      <w:r>
        <w:rPr>
          <w:rFonts w:ascii="GHEA Grapalat" w:hAnsi="GHEA Grapalat"/>
          <w:lang w:val="hy-AM"/>
        </w:rPr>
        <w:t>նել</w:t>
      </w:r>
      <w:r w:rsidRPr="00506D40">
        <w:rPr>
          <w:rStyle w:val="FootnoteReference"/>
          <w:rFonts w:ascii="GHEA Grapalat" w:hAnsi="GHEA Grapalat" w:cs="GHEA Grapalat"/>
        </w:rPr>
        <w:footnoteReference w:id="2"/>
      </w:r>
      <w:r w:rsidR="00AE1576">
        <w:rPr>
          <w:rFonts w:ascii="GHEA Grapalat" w:hAnsi="GHEA Grapalat"/>
          <w:lang w:val="hy-AM"/>
        </w:rPr>
        <w:t>:</w:t>
      </w:r>
    </w:p>
    <w:p w14:paraId="305B85A4" w14:textId="330F76B9" w:rsidR="000E557F" w:rsidRPr="002C4FDF" w:rsidRDefault="000E557F" w:rsidP="00391AEC">
      <w:pPr>
        <w:tabs>
          <w:tab w:val="left" w:pos="900"/>
        </w:tabs>
        <w:spacing w:after="0" w:line="276" w:lineRule="auto"/>
        <w:ind w:firstLine="567"/>
        <w:jc w:val="both"/>
        <w:rPr>
          <w:rFonts w:ascii="GHEA Grapalat" w:hAnsi="GHEA Grapalat"/>
          <w:lang w:val="hy-AM"/>
        </w:rPr>
      </w:pPr>
      <w:r w:rsidRPr="00541E0E">
        <w:rPr>
          <w:rFonts w:ascii="GHEA Grapalat" w:hAnsi="GHEA Grapalat"/>
          <w:lang w:val="hy-AM"/>
        </w:rPr>
        <w:t>ՆԳՆ ոլորտի քաղաքականության մշակման, կառավարման, կենտրոնացված միջոցառումների, մոնիտորինգի և վերահսկողության միջոցառման</w:t>
      </w:r>
      <w:r>
        <w:rPr>
          <w:rFonts w:ascii="GHEA Grapalat" w:hAnsi="GHEA Grapalat"/>
          <w:lang w:val="hy-AM"/>
        </w:rPr>
        <w:t xml:space="preserve"> ծախսեր</w:t>
      </w:r>
      <w:r w:rsidRPr="00541E0E">
        <w:rPr>
          <w:rFonts w:ascii="GHEA Grapalat" w:hAnsi="GHEA Grapalat"/>
          <w:lang w:val="hy-AM"/>
        </w:rPr>
        <w:t>ը</w:t>
      </w:r>
      <w:r>
        <w:rPr>
          <w:rFonts w:ascii="GHEA Grapalat" w:hAnsi="GHEA Grapalat"/>
          <w:lang w:val="hy-AM"/>
        </w:rPr>
        <w:t xml:space="preserve"> կազմել են շուրջ 35.7</w:t>
      </w:r>
      <w:r w:rsidR="00B072CC" w:rsidRPr="00050245">
        <w:rPr>
          <w:rFonts w:ascii="Calibri" w:hAnsi="Calibri" w:cs="Calibri"/>
          <w:lang w:val="hy-AM"/>
        </w:rPr>
        <w:t> </w:t>
      </w:r>
      <w:r>
        <w:rPr>
          <w:rFonts w:ascii="GHEA Grapalat" w:hAnsi="GHEA Grapalat"/>
          <w:lang w:val="hy-AM"/>
        </w:rPr>
        <w:t xml:space="preserve">մլրդ դրամ՝ ապահովելով </w:t>
      </w:r>
      <w:r w:rsidRPr="00541E0E">
        <w:rPr>
          <w:rFonts w:ascii="GHEA Grapalat" w:hAnsi="GHEA Grapalat"/>
          <w:lang w:val="hy-AM"/>
        </w:rPr>
        <w:t>9</w:t>
      </w:r>
      <w:r>
        <w:rPr>
          <w:rFonts w:ascii="GHEA Grapalat" w:hAnsi="GHEA Grapalat"/>
          <w:lang w:val="hy-AM"/>
        </w:rPr>
        <w:t>9.3</w:t>
      </w:r>
      <w:r w:rsidRPr="00541E0E">
        <w:rPr>
          <w:rFonts w:ascii="GHEA Grapalat" w:hAnsi="GHEA Grapalat"/>
          <w:lang w:val="hy-AM"/>
        </w:rPr>
        <w:t>%</w:t>
      </w:r>
      <w:r>
        <w:rPr>
          <w:rFonts w:ascii="GHEA Grapalat" w:hAnsi="GHEA Grapalat"/>
          <w:lang w:val="hy-AM"/>
        </w:rPr>
        <w:t xml:space="preserve"> կատարողական:</w:t>
      </w:r>
    </w:p>
    <w:p w14:paraId="4222B19B" w14:textId="49CC84E1" w:rsidR="000E557F" w:rsidRPr="00541E0E" w:rsidRDefault="000E557F" w:rsidP="00391AEC">
      <w:pPr>
        <w:tabs>
          <w:tab w:val="left" w:pos="900"/>
        </w:tabs>
        <w:spacing w:after="0" w:line="276" w:lineRule="auto"/>
        <w:ind w:firstLine="567"/>
        <w:jc w:val="both"/>
        <w:rPr>
          <w:rFonts w:ascii="GHEA Grapalat" w:hAnsi="GHEA Grapalat"/>
          <w:lang w:val="hy-AM"/>
        </w:rPr>
      </w:pPr>
      <w:r w:rsidRPr="002C4FDF">
        <w:rPr>
          <w:rFonts w:ascii="GHEA Grapalat" w:hAnsi="GHEA Grapalat"/>
          <w:lang w:val="hy-AM"/>
        </w:rPr>
        <w:t>Պե</w:t>
      </w:r>
      <w:r w:rsidRPr="00541E0E">
        <w:rPr>
          <w:rFonts w:ascii="GHEA Grapalat" w:hAnsi="GHEA Grapalat"/>
          <w:lang w:val="hy-AM"/>
        </w:rPr>
        <w:t xml:space="preserve">տական պահպանության ծառայությունների կազմակերպման և իրականացման միջոցառման շրջանակներում </w:t>
      </w:r>
      <w:r w:rsidR="00A8213E" w:rsidRPr="00050245">
        <w:rPr>
          <w:rFonts w:ascii="GHEA Grapalat" w:hAnsi="GHEA Grapalat"/>
          <w:lang w:val="hy-AM"/>
        </w:rPr>
        <w:t>պ</w:t>
      </w:r>
      <w:r w:rsidRPr="00541E0E">
        <w:rPr>
          <w:rFonts w:ascii="GHEA Grapalat" w:hAnsi="GHEA Grapalat"/>
          <w:lang w:val="hy-AM"/>
        </w:rPr>
        <w:t xml:space="preserve">ետական պահպանության </w:t>
      </w:r>
      <w:r w:rsidR="003D3A9D">
        <w:rPr>
          <w:rFonts w:ascii="GHEA Grapalat" w:hAnsi="GHEA Grapalat"/>
          <w:lang w:val="hy-AM"/>
        </w:rPr>
        <w:t>ծառայությ</w:t>
      </w:r>
      <w:r w:rsidR="00A8213E" w:rsidRPr="00050245">
        <w:rPr>
          <w:rFonts w:ascii="GHEA Grapalat" w:hAnsi="GHEA Grapalat"/>
          <w:lang w:val="hy-AM"/>
        </w:rPr>
        <w:t>ունների</w:t>
      </w:r>
      <w:r w:rsidRPr="00541E0E">
        <w:rPr>
          <w:rFonts w:ascii="GHEA Grapalat" w:hAnsi="GHEA Grapalat"/>
          <w:lang w:val="hy-AM"/>
        </w:rPr>
        <w:t xml:space="preserve"> կողմից պահպանվող օբյեկտների թիվը կազմել է 2</w:t>
      </w:r>
      <w:r>
        <w:rPr>
          <w:rFonts w:ascii="GHEA Grapalat" w:hAnsi="GHEA Grapalat"/>
          <w:lang w:val="hy-AM"/>
        </w:rPr>
        <w:t>,</w:t>
      </w:r>
      <w:r w:rsidRPr="00541E0E">
        <w:rPr>
          <w:rFonts w:ascii="GHEA Grapalat" w:hAnsi="GHEA Grapalat"/>
          <w:lang w:val="hy-AM"/>
        </w:rPr>
        <w:t>4</w:t>
      </w:r>
      <w:r>
        <w:rPr>
          <w:rFonts w:ascii="GHEA Grapalat" w:hAnsi="GHEA Grapalat"/>
          <w:lang w:val="hy-AM"/>
        </w:rPr>
        <w:t>0</w:t>
      </w:r>
      <w:r w:rsidRPr="00541E0E">
        <w:rPr>
          <w:rFonts w:ascii="GHEA Grapalat" w:hAnsi="GHEA Grapalat"/>
          <w:lang w:val="hy-AM"/>
        </w:rPr>
        <w:t xml:space="preserve">7՝ նախատեսված </w:t>
      </w:r>
      <w:r>
        <w:rPr>
          <w:rFonts w:ascii="GHEA Grapalat" w:hAnsi="GHEA Grapalat"/>
          <w:lang w:val="hy-AM"/>
        </w:rPr>
        <w:t>2,497</w:t>
      </w:r>
      <w:r w:rsidRPr="00541E0E">
        <w:rPr>
          <w:rFonts w:ascii="GHEA Grapalat" w:hAnsi="GHEA Grapalat"/>
          <w:lang w:val="hy-AM"/>
        </w:rPr>
        <w:t>-ի դիմաց՝ պայմանավորված նրանով, որ ՆԳՆ ոստիկանության ՊՊԳՎ ծառայողների կողմից իրականացվում է հատուկ կարևորագույն օբյեկտների պահպանությունը, իսկ մասնավոր հիմնարկների պահպանության իրականացումն ազատականացվել է, որի արդյունքում պահպանվող օբյեկտների քանակը նվազել է:</w:t>
      </w:r>
      <w:r>
        <w:rPr>
          <w:rFonts w:ascii="GHEA Grapalat" w:hAnsi="GHEA Grapalat"/>
          <w:lang w:val="hy-AM"/>
        </w:rPr>
        <w:t xml:space="preserve"> </w:t>
      </w:r>
      <w:r w:rsidRPr="00541E0E">
        <w:rPr>
          <w:rFonts w:ascii="GHEA Grapalat" w:hAnsi="GHEA Grapalat"/>
          <w:lang w:val="hy-AM"/>
        </w:rPr>
        <w:t xml:space="preserve">Միջոցառման ծախսերը կազմել են </w:t>
      </w:r>
      <w:r>
        <w:rPr>
          <w:rFonts w:ascii="GHEA Grapalat" w:hAnsi="GHEA Grapalat"/>
          <w:lang w:val="hy-AM"/>
        </w:rPr>
        <w:t xml:space="preserve">շուրջ </w:t>
      </w:r>
      <w:r w:rsidRPr="00541E0E">
        <w:rPr>
          <w:rFonts w:ascii="GHEA Grapalat" w:hAnsi="GHEA Grapalat"/>
          <w:lang w:val="hy-AM"/>
        </w:rPr>
        <w:t>7.</w:t>
      </w:r>
      <w:r w:rsidRPr="00780D71">
        <w:rPr>
          <w:rFonts w:ascii="GHEA Grapalat" w:hAnsi="GHEA Grapalat"/>
          <w:lang w:val="hy-AM"/>
        </w:rPr>
        <w:t>8</w:t>
      </w:r>
      <w:r w:rsidRPr="006F21DF">
        <w:rPr>
          <w:rFonts w:ascii="Calibri" w:hAnsi="Calibri" w:cs="Calibri"/>
          <w:lang w:val="hy-AM"/>
        </w:rPr>
        <w:t> </w:t>
      </w:r>
      <w:r w:rsidRPr="00541E0E">
        <w:rPr>
          <w:rFonts w:ascii="GHEA Grapalat" w:hAnsi="GHEA Grapalat"/>
          <w:lang w:val="hy-AM"/>
        </w:rPr>
        <w:t>մլրդ դրամ կամ ծրագրված ցուցանիշի 99.</w:t>
      </w:r>
      <w:r w:rsidRPr="00780D71">
        <w:rPr>
          <w:rFonts w:ascii="GHEA Grapalat" w:hAnsi="GHEA Grapalat"/>
          <w:lang w:val="hy-AM"/>
        </w:rPr>
        <w:t>6</w:t>
      </w:r>
      <w:r w:rsidRPr="00541E0E">
        <w:rPr>
          <w:rFonts w:ascii="GHEA Grapalat" w:hAnsi="GHEA Grapalat"/>
          <w:lang w:val="hy-AM"/>
        </w:rPr>
        <w:t>%-ը</w:t>
      </w:r>
      <w:r>
        <w:rPr>
          <w:rFonts w:ascii="GHEA Grapalat" w:hAnsi="GHEA Grapalat"/>
          <w:lang w:val="hy-AM"/>
        </w:rPr>
        <w:t>:</w:t>
      </w:r>
    </w:p>
    <w:p w14:paraId="480456A8" w14:textId="2B75E615" w:rsidR="000E557F" w:rsidRPr="00541E0E" w:rsidRDefault="000E557F" w:rsidP="00391AEC">
      <w:pPr>
        <w:tabs>
          <w:tab w:val="left" w:pos="900"/>
        </w:tabs>
        <w:spacing w:after="0" w:line="276" w:lineRule="auto"/>
        <w:ind w:firstLine="567"/>
        <w:jc w:val="both"/>
        <w:rPr>
          <w:rFonts w:ascii="GHEA Grapalat" w:hAnsi="GHEA Grapalat"/>
          <w:lang w:val="hy-AM"/>
        </w:rPr>
      </w:pPr>
      <w:r w:rsidRPr="001144F7">
        <w:rPr>
          <w:rFonts w:ascii="GHEA Grapalat" w:hAnsi="GHEA Grapalat"/>
          <w:lang w:val="hy-AM"/>
        </w:rPr>
        <w:t xml:space="preserve">«Հասարակական կարգի պահպանություն, անվտանգության ապահովում և հանցագործությունների դեմ պայքար» միջոցառման շրջանակներում ՆԳՆ ոստիկանության Երևան քաղաքի և մարզային վարչությունների ու պարեկային ծառայության կողմից </w:t>
      </w:r>
      <w:r w:rsidRPr="00A911C4">
        <w:rPr>
          <w:rFonts w:ascii="GHEA Grapalat" w:hAnsi="GHEA Grapalat"/>
          <w:lang w:val="hy-AM"/>
        </w:rPr>
        <w:t>մատուց</w:t>
      </w:r>
      <w:r w:rsidRPr="001144F7">
        <w:rPr>
          <w:rFonts w:ascii="GHEA Grapalat" w:hAnsi="GHEA Grapalat"/>
          <w:lang w:val="hy-AM"/>
        </w:rPr>
        <w:t xml:space="preserve">վել են հասարակական կարգի պահպանության և հասարակական անվտանգության ապահովման, հանցագործությունների և այլ իրավախախտումների նախականխման, կանխման, խափանման, </w:t>
      </w:r>
      <w:r w:rsidRPr="001144F7">
        <w:rPr>
          <w:rFonts w:ascii="GHEA Grapalat" w:hAnsi="GHEA Grapalat"/>
          <w:lang w:val="hy-AM"/>
        </w:rPr>
        <w:lastRenderedPageBreak/>
        <w:t>հայտնաբերման և բացահայտման ծառայություններ: Միջոցառման ծախսերը կազմել են շուրջ 1</w:t>
      </w:r>
      <w:r w:rsidRPr="006F21DF">
        <w:rPr>
          <w:rFonts w:ascii="GHEA Grapalat" w:hAnsi="GHEA Grapalat"/>
          <w:lang w:val="hy-AM"/>
        </w:rPr>
        <w:t>4.8</w:t>
      </w:r>
      <w:r w:rsidRPr="001144F7">
        <w:rPr>
          <w:rFonts w:ascii="Calibri" w:hAnsi="Calibri" w:cs="Calibri"/>
          <w:lang w:val="hy-AM"/>
        </w:rPr>
        <w:t> </w:t>
      </w:r>
      <w:r w:rsidRPr="001144F7">
        <w:rPr>
          <w:rFonts w:ascii="GHEA Grapalat" w:hAnsi="GHEA Grapalat"/>
          <w:lang w:val="hy-AM"/>
        </w:rPr>
        <w:t xml:space="preserve">մլրդ դրամ՝ </w:t>
      </w:r>
      <w:r w:rsidRPr="0003653F">
        <w:rPr>
          <w:rFonts w:ascii="GHEA Grapalat" w:hAnsi="GHEA Grapalat"/>
          <w:noProof/>
          <w:lang w:val="hy-AM"/>
        </w:rPr>
        <w:t xml:space="preserve">ապահովելով </w:t>
      </w:r>
      <w:r w:rsidR="00FA743F" w:rsidRPr="00FA743F">
        <w:rPr>
          <w:rFonts w:ascii="GHEA Grapalat" w:hAnsi="GHEA Grapalat"/>
          <w:noProof/>
          <w:lang w:val="hy-AM"/>
        </w:rPr>
        <w:t>99.9</w:t>
      </w:r>
      <w:r w:rsidRPr="0003653F">
        <w:rPr>
          <w:rFonts w:ascii="GHEA Grapalat" w:hAnsi="GHEA Grapalat"/>
          <w:noProof/>
          <w:lang w:val="hy-AM"/>
        </w:rPr>
        <w:t>% կատարողական:</w:t>
      </w:r>
    </w:p>
    <w:p w14:paraId="697D5294" w14:textId="77777777" w:rsidR="000E557F" w:rsidRDefault="000E557F" w:rsidP="00391AEC">
      <w:pPr>
        <w:tabs>
          <w:tab w:val="left" w:pos="900"/>
        </w:tabs>
        <w:spacing w:after="0" w:line="276" w:lineRule="auto"/>
        <w:ind w:firstLine="567"/>
        <w:jc w:val="both"/>
        <w:rPr>
          <w:rFonts w:ascii="GHEA Grapalat" w:hAnsi="GHEA Grapalat"/>
          <w:lang w:val="hy-AM"/>
        </w:rPr>
      </w:pPr>
      <w:r w:rsidRPr="00541E0E">
        <w:rPr>
          <w:rFonts w:ascii="GHEA Grapalat" w:hAnsi="GHEA Grapalat"/>
          <w:lang w:val="hy-AM"/>
        </w:rPr>
        <w:t>Ճանապարհային երթևեկության անվտանգության ապահովման և ճանապարհա</w:t>
      </w:r>
      <w:r>
        <w:rPr>
          <w:rFonts w:ascii="GHEA Grapalat" w:hAnsi="GHEA Grapalat"/>
          <w:lang w:val="hy-AM"/>
        </w:rPr>
        <w:t>-</w:t>
      </w:r>
      <w:r w:rsidRPr="00541E0E">
        <w:rPr>
          <w:rFonts w:ascii="GHEA Grapalat" w:hAnsi="GHEA Grapalat"/>
          <w:lang w:val="hy-AM"/>
        </w:rPr>
        <w:t>տրանսպորտային պատահարների կանխարգելման միջոցառման շրջանակներում իրականացվել են ճանապարհային երթևեկության կարգավորման, անվտանգության ապահովման, ճանապարհապարեկային ծառայության իրականացման, ճանապարհատրանսպորտային պատահարների և տվյալ բնագավառում վարչական իրավախախտումների պետական հաշվառման, վարորդական վկայականների տրամադրման աշխատանքներ: Միջոցառման շրջանակներում Պարեկային ծառայության և ՃՈ կողմից ճանապարհային երթևեկության անվտանգության պահանջների խախտման համար նշանակված տուգանքների և ճանապարհային երթևեկության կանոնների, ավտոտրանսպորտային միջոցների տեխնիկական նորմերի պահանջների խախտման համար նշանակված տուգանքների քանակը կազմել է 9</w:t>
      </w:r>
      <w:r>
        <w:rPr>
          <w:rFonts w:ascii="GHEA Grapalat" w:hAnsi="GHEA Grapalat"/>
          <w:lang w:val="hy-AM"/>
        </w:rPr>
        <w:t>90</w:t>
      </w:r>
      <w:r w:rsidRPr="00050353">
        <w:rPr>
          <w:rFonts w:ascii="GHEA Grapalat" w:hAnsi="GHEA Grapalat"/>
          <w:lang w:val="hy-AM"/>
        </w:rPr>
        <w:t>,</w:t>
      </w:r>
      <w:r>
        <w:rPr>
          <w:rFonts w:ascii="GHEA Grapalat" w:hAnsi="GHEA Grapalat"/>
          <w:lang w:val="hy-AM"/>
        </w:rPr>
        <w:t>316</w:t>
      </w:r>
      <w:r w:rsidRPr="00541E0E">
        <w:rPr>
          <w:rFonts w:ascii="GHEA Grapalat" w:hAnsi="GHEA Grapalat"/>
          <w:lang w:val="hy-AM"/>
        </w:rPr>
        <w:t>, տրամադրված վարորդական վկայականների քանակը՝</w:t>
      </w:r>
      <w:r>
        <w:rPr>
          <w:rFonts w:ascii="GHEA Grapalat" w:hAnsi="GHEA Grapalat"/>
          <w:lang w:val="hy-AM"/>
        </w:rPr>
        <w:t xml:space="preserve"> 98</w:t>
      </w:r>
      <w:r w:rsidRPr="00050353">
        <w:rPr>
          <w:rFonts w:ascii="GHEA Grapalat" w:hAnsi="GHEA Grapalat"/>
          <w:lang w:val="hy-AM"/>
        </w:rPr>
        <w:t>,</w:t>
      </w:r>
      <w:r>
        <w:rPr>
          <w:rFonts w:ascii="GHEA Grapalat" w:hAnsi="GHEA Grapalat"/>
          <w:lang w:val="hy-AM"/>
        </w:rPr>
        <w:t>456</w:t>
      </w:r>
      <w:r w:rsidRPr="00541E0E">
        <w:rPr>
          <w:rFonts w:ascii="GHEA Grapalat" w:hAnsi="GHEA Grapalat"/>
          <w:lang w:val="hy-AM"/>
        </w:rPr>
        <w:t>, տրամադրված հաշվառման վկայագրերի քանակը՝ 2</w:t>
      </w:r>
      <w:r>
        <w:rPr>
          <w:rFonts w:ascii="GHEA Grapalat" w:hAnsi="GHEA Grapalat"/>
          <w:lang w:val="hy-AM"/>
        </w:rPr>
        <w:t>15</w:t>
      </w:r>
      <w:r w:rsidRPr="00050353">
        <w:rPr>
          <w:rFonts w:ascii="GHEA Grapalat" w:hAnsi="GHEA Grapalat"/>
          <w:lang w:val="hy-AM"/>
        </w:rPr>
        <w:t>,</w:t>
      </w:r>
      <w:r>
        <w:rPr>
          <w:rFonts w:ascii="GHEA Grapalat" w:hAnsi="GHEA Grapalat"/>
          <w:lang w:val="hy-AM"/>
        </w:rPr>
        <w:t>114</w:t>
      </w:r>
      <w:r w:rsidRPr="00541E0E">
        <w:rPr>
          <w:rFonts w:ascii="GHEA Grapalat" w:hAnsi="GHEA Grapalat"/>
          <w:lang w:val="hy-AM"/>
        </w:rPr>
        <w:t>։ Միջոցառման ծախսերը կատարվել են 99.</w:t>
      </w:r>
      <w:r>
        <w:rPr>
          <w:rFonts w:ascii="GHEA Grapalat" w:hAnsi="GHEA Grapalat"/>
          <w:lang w:val="hy-AM"/>
        </w:rPr>
        <w:t>7</w:t>
      </w:r>
      <w:r w:rsidRPr="00541E0E">
        <w:rPr>
          <w:rFonts w:ascii="GHEA Grapalat" w:hAnsi="GHEA Grapalat"/>
          <w:lang w:val="hy-AM"/>
        </w:rPr>
        <w:t xml:space="preserve">%-ով՝ կազմելով </w:t>
      </w:r>
      <w:r>
        <w:rPr>
          <w:rFonts w:ascii="GHEA Grapalat" w:hAnsi="GHEA Grapalat"/>
          <w:lang w:val="hy-AM"/>
        </w:rPr>
        <w:t>ավելի քան 9.6</w:t>
      </w:r>
      <w:r w:rsidRPr="00541E0E">
        <w:rPr>
          <w:rFonts w:ascii="GHEA Grapalat" w:hAnsi="GHEA Grapalat"/>
          <w:lang w:val="hy-AM"/>
        </w:rPr>
        <w:t xml:space="preserve"> մլրդ դրամ:</w:t>
      </w:r>
    </w:p>
    <w:p w14:paraId="07D5F905" w14:textId="100293D6" w:rsidR="000E557F" w:rsidRPr="000E557F" w:rsidRDefault="000E557F" w:rsidP="00391AEC">
      <w:pPr>
        <w:tabs>
          <w:tab w:val="left" w:pos="900"/>
        </w:tabs>
        <w:spacing w:after="0" w:line="276" w:lineRule="auto"/>
        <w:ind w:firstLine="567"/>
        <w:jc w:val="both"/>
        <w:rPr>
          <w:rFonts w:ascii="GHEA Grapalat" w:hAnsi="GHEA Grapalat"/>
          <w:lang w:val="hy-AM"/>
        </w:rPr>
      </w:pPr>
      <w:r w:rsidRPr="00CC0C9E">
        <w:rPr>
          <w:rFonts w:ascii="GHEA Grapalat" w:hAnsi="GHEA Grapalat"/>
          <w:lang w:val="hy-AM"/>
        </w:rPr>
        <w:t>Հասարակական կարգի պահպանությ</w:t>
      </w:r>
      <w:r>
        <w:rPr>
          <w:rFonts w:ascii="GHEA Grapalat" w:hAnsi="GHEA Grapalat"/>
          <w:lang w:val="hy-AM"/>
        </w:rPr>
        <w:t>ա</w:t>
      </w:r>
      <w:r w:rsidRPr="00CC0C9E">
        <w:rPr>
          <w:rFonts w:ascii="GHEA Grapalat" w:hAnsi="GHEA Grapalat"/>
          <w:lang w:val="hy-AM"/>
        </w:rPr>
        <w:t>ն և հասարակական անվտանգության ապահովմ</w:t>
      </w:r>
      <w:r>
        <w:rPr>
          <w:rFonts w:ascii="GHEA Grapalat" w:hAnsi="GHEA Grapalat"/>
          <w:lang w:val="hy-AM"/>
        </w:rPr>
        <w:t xml:space="preserve">ան </w:t>
      </w:r>
      <w:r w:rsidRPr="001144F7">
        <w:rPr>
          <w:rFonts w:ascii="GHEA Grapalat" w:hAnsi="GHEA Grapalat"/>
          <w:lang w:val="hy-AM"/>
        </w:rPr>
        <w:t xml:space="preserve">միջոցառման շրջանակներում </w:t>
      </w:r>
      <w:r w:rsidRPr="00CC0C9E">
        <w:rPr>
          <w:rFonts w:ascii="GHEA Grapalat" w:hAnsi="GHEA Grapalat"/>
          <w:lang w:val="hy-AM"/>
        </w:rPr>
        <w:t>ՆԳՆ ոստիկանության զորքեր</w:t>
      </w:r>
      <w:r>
        <w:rPr>
          <w:rFonts w:ascii="GHEA Grapalat" w:hAnsi="GHEA Grapalat"/>
          <w:lang w:val="hy-AM"/>
        </w:rPr>
        <w:t xml:space="preserve">ի </w:t>
      </w:r>
      <w:r w:rsidRPr="00CC0C9E">
        <w:rPr>
          <w:rFonts w:ascii="GHEA Grapalat" w:hAnsi="GHEA Grapalat"/>
          <w:lang w:val="hy-AM"/>
        </w:rPr>
        <w:t>կարգախմբերի</w:t>
      </w:r>
      <w:r w:rsidRPr="001144F7">
        <w:rPr>
          <w:rFonts w:ascii="GHEA Grapalat" w:hAnsi="GHEA Grapalat"/>
          <w:lang w:val="hy-AM"/>
        </w:rPr>
        <w:t xml:space="preserve"> կողմից </w:t>
      </w:r>
      <w:r w:rsidRPr="00CC0C9E">
        <w:rPr>
          <w:rFonts w:ascii="GHEA Grapalat" w:hAnsi="GHEA Grapalat"/>
          <w:lang w:val="hy-AM"/>
        </w:rPr>
        <w:t xml:space="preserve">վերահսկվող պահակետերի </w:t>
      </w:r>
      <w:r w:rsidRPr="00541E0E">
        <w:rPr>
          <w:rFonts w:ascii="GHEA Grapalat" w:hAnsi="GHEA Grapalat"/>
          <w:lang w:val="hy-AM"/>
        </w:rPr>
        <w:t xml:space="preserve">թիվը կազմել է </w:t>
      </w:r>
      <w:r>
        <w:rPr>
          <w:rFonts w:ascii="GHEA Grapalat" w:hAnsi="GHEA Grapalat"/>
          <w:lang w:val="hy-AM"/>
        </w:rPr>
        <w:t>9</w:t>
      </w:r>
      <w:r w:rsidRPr="00541E0E">
        <w:rPr>
          <w:rFonts w:ascii="GHEA Grapalat" w:hAnsi="GHEA Grapalat"/>
          <w:lang w:val="hy-AM"/>
        </w:rPr>
        <w:t xml:space="preserve">՝ նախատեսված </w:t>
      </w:r>
      <w:r>
        <w:rPr>
          <w:rFonts w:ascii="GHEA Grapalat" w:hAnsi="GHEA Grapalat"/>
          <w:lang w:val="hy-AM"/>
        </w:rPr>
        <w:t>7</w:t>
      </w:r>
      <w:r w:rsidRPr="00541E0E">
        <w:rPr>
          <w:rFonts w:ascii="GHEA Grapalat" w:hAnsi="GHEA Grapalat"/>
          <w:lang w:val="hy-AM"/>
        </w:rPr>
        <w:t>-ի դիմաց</w:t>
      </w:r>
      <w:r w:rsidRPr="00F91E20">
        <w:rPr>
          <w:rFonts w:ascii="GHEA Grapalat" w:hAnsi="GHEA Grapalat"/>
          <w:lang w:val="hy-AM"/>
        </w:rPr>
        <w:t>`</w:t>
      </w:r>
      <w:r w:rsidRPr="00541E0E">
        <w:rPr>
          <w:rFonts w:ascii="GHEA Grapalat" w:hAnsi="GHEA Grapalat"/>
          <w:lang w:val="hy-AM"/>
        </w:rPr>
        <w:t xml:space="preserve"> պայմանավորված </w:t>
      </w:r>
      <w:r w:rsidRPr="00A33308">
        <w:rPr>
          <w:rFonts w:ascii="GHEA Grapalat" w:hAnsi="GHEA Grapalat"/>
          <w:lang w:val="hy-AM"/>
        </w:rPr>
        <w:t xml:space="preserve">տվյալ գործառույթն </w:t>
      </w:r>
      <w:r w:rsidRPr="000E557F">
        <w:rPr>
          <w:rFonts w:ascii="GHEA Grapalat" w:hAnsi="GHEA Grapalat"/>
          <w:lang w:val="hy-AM"/>
        </w:rPr>
        <w:t>իրականացնող ստորաբաժանման ծառայության վերակազմակերպմամբ: Միջոցառման ծախսերը կազմել են 12.3 մլրդ դրամ՝ ապահովելով 91.3% կատարողական: Շեղումը պայմանավորված է նրանով, որ ոստիկանության գվարդիայի ձևավորման արդյունքում գնման գործընթացների երկարաձգման պատճառով պայմանագրերի (մասնավորապես՝ հանդերձանքի, հատուկ միջոցների և այլն) շրջանակներում մատակարարումները տեղափոխվել են 2026թ</w:t>
      </w:r>
      <w:r w:rsidR="00305D0D">
        <w:rPr>
          <w:rFonts w:ascii="GHEA Grapalat" w:hAnsi="GHEA Grapalat"/>
          <w:lang w:val="hy-AM"/>
        </w:rPr>
        <w:t>.:</w:t>
      </w:r>
    </w:p>
    <w:p w14:paraId="36BEF4F5" w14:textId="30DEF569" w:rsidR="000E557F" w:rsidRDefault="000E557F" w:rsidP="00391AEC">
      <w:pPr>
        <w:tabs>
          <w:tab w:val="left" w:pos="900"/>
        </w:tabs>
        <w:spacing w:after="0" w:line="276" w:lineRule="auto"/>
        <w:ind w:firstLine="567"/>
        <w:jc w:val="both"/>
        <w:rPr>
          <w:rFonts w:ascii="GHEA Grapalat" w:hAnsi="GHEA Grapalat"/>
          <w:lang w:val="hy-AM"/>
        </w:rPr>
      </w:pPr>
      <w:r w:rsidRPr="000E557F">
        <w:rPr>
          <w:rFonts w:ascii="GHEA Grapalat" w:hAnsi="GHEA Grapalat"/>
          <w:lang w:val="hy-AM"/>
        </w:rPr>
        <w:t xml:space="preserve">2025թ. </w:t>
      </w:r>
      <w:r w:rsidRPr="000E557F">
        <w:rPr>
          <w:rFonts w:ascii="GHEA Grapalat" w:hAnsi="GHEA Grapalat"/>
          <w:i/>
          <w:lang w:val="hy-AM"/>
        </w:rPr>
        <w:t>«Փրկարարական ծառայություններ»</w:t>
      </w:r>
      <w:r w:rsidRPr="000E557F">
        <w:rPr>
          <w:rFonts w:ascii="GHEA Grapalat" w:hAnsi="GHEA Grapalat"/>
          <w:lang w:val="hy-AM"/>
        </w:rPr>
        <w:t xml:space="preserve"> ծրագրի շրջանակներում օգտագործվել է շուրջ 14.4 մլրդ դրամ կամ նախատեսված միջոցների 98.9%-ը: Նախորդ տարվա համեմատ տվյալ ծրագրի ծախսերն աճել են 10.7%-ով կամ շուրջ 1.4 մլրդ դրամով, որը հիմնականում պայմանավորված է «Փրկարարական ծառայություններ</w:t>
      </w:r>
      <w:r w:rsidRPr="00430F10">
        <w:rPr>
          <w:rFonts w:ascii="GHEA Grapalat" w:hAnsi="GHEA Grapalat"/>
          <w:lang w:val="hy-AM"/>
        </w:rPr>
        <w:t>»</w:t>
      </w:r>
      <w:r>
        <w:rPr>
          <w:rFonts w:ascii="GHEA Grapalat" w:hAnsi="GHEA Grapalat"/>
          <w:lang w:val="hy-AM"/>
        </w:rPr>
        <w:t xml:space="preserve"> միջոցառման ծախսերի աճով, ինչպես նաև «</w:t>
      </w:r>
      <w:r w:rsidRPr="00430F10">
        <w:rPr>
          <w:rFonts w:ascii="GHEA Grapalat" w:hAnsi="GHEA Grapalat"/>
          <w:lang w:val="hy-AM"/>
        </w:rPr>
        <w:t>ՀՀ ՆԳՆ փրկարար ծառայության հրշեջ-փրկարարական գույքի բարելավման և ներդրումային ծրագրի իրականացում</w:t>
      </w:r>
      <w:r>
        <w:rPr>
          <w:rFonts w:ascii="GHEA Grapalat" w:hAnsi="GHEA Grapalat"/>
          <w:lang w:val="hy-AM"/>
        </w:rPr>
        <w:t>» միջոցառմանը 2025թ. միջոցներ</w:t>
      </w:r>
      <w:r w:rsidR="00391AEC" w:rsidRPr="00050245">
        <w:rPr>
          <w:rFonts w:ascii="GHEA Grapalat" w:hAnsi="GHEA Grapalat"/>
          <w:lang w:val="hy-AM"/>
        </w:rPr>
        <w:t>ի հատկացմամբ</w:t>
      </w:r>
      <w:r>
        <w:rPr>
          <w:rFonts w:ascii="GHEA Grapalat" w:hAnsi="GHEA Grapalat"/>
          <w:lang w:val="hy-AM"/>
        </w:rPr>
        <w:t>:</w:t>
      </w:r>
    </w:p>
    <w:p w14:paraId="56C82110" w14:textId="29B4909C" w:rsidR="000E557F" w:rsidRPr="00AE54FB" w:rsidRDefault="000E557F" w:rsidP="00391AEC">
      <w:pPr>
        <w:tabs>
          <w:tab w:val="left" w:pos="900"/>
        </w:tabs>
        <w:spacing w:after="0" w:line="276" w:lineRule="auto"/>
        <w:ind w:firstLine="567"/>
        <w:jc w:val="both"/>
        <w:rPr>
          <w:rFonts w:ascii="GHEA Grapalat" w:hAnsi="GHEA Grapalat"/>
          <w:lang w:val="hy-AM"/>
        </w:rPr>
      </w:pPr>
      <w:r w:rsidRPr="001144F7">
        <w:rPr>
          <w:rFonts w:ascii="GHEA Grapalat" w:hAnsi="GHEA Grapalat"/>
          <w:lang w:val="hy-AM"/>
        </w:rPr>
        <w:t xml:space="preserve">Ծրագրին հատկացված միջոցների հիմնական մասը՝ շուրջ </w:t>
      </w:r>
      <w:r>
        <w:rPr>
          <w:rFonts w:ascii="GHEA Grapalat" w:hAnsi="GHEA Grapalat"/>
          <w:lang w:val="hy-AM"/>
        </w:rPr>
        <w:t>13.8</w:t>
      </w:r>
      <w:r w:rsidRPr="001144F7">
        <w:rPr>
          <w:rFonts w:ascii="GHEA Grapalat" w:hAnsi="GHEA Grapalat"/>
          <w:lang w:val="hy-AM"/>
        </w:rPr>
        <w:t xml:space="preserve"> մլրդ դրամն ուղղվել է «Փրկարարական ծառայություններ» միջոցառմանը, որը կատարվել է 9</w:t>
      </w:r>
      <w:r>
        <w:rPr>
          <w:rFonts w:ascii="GHEA Grapalat" w:hAnsi="GHEA Grapalat"/>
          <w:lang w:val="hy-AM"/>
        </w:rPr>
        <w:t>9.2</w:t>
      </w:r>
      <w:r w:rsidRPr="001144F7">
        <w:rPr>
          <w:rFonts w:ascii="GHEA Grapalat" w:hAnsi="GHEA Grapalat"/>
          <w:lang w:val="hy-AM"/>
        </w:rPr>
        <w:t>%-ով:</w:t>
      </w:r>
      <w:r>
        <w:rPr>
          <w:rFonts w:ascii="GHEA Grapalat" w:hAnsi="GHEA Grapalat"/>
          <w:lang w:val="hy-AM"/>
        </w:rPr>
        <w:t xml:space="preserve"> </w:t>
      </w:r>
      <w:r w:rsidRPr="00541E0E">
        <w:rPr>
          <w:rFonts w:ascii="GHEA Grapalat" w:hAnsi="GHEA Grapalat"/>
          <w:lang w:val="hy-AM"/>
        </w:rPr>
        <w:t>Միջոցառման շրջանակներում, ուսուցման և սպասարկման ծրագրերի մասնակիցների թվաքանակը՝ 2</w:t>
      </w:r>
      <w:r w:rsidRPr="00050353">
        <w:rPr>
          <w:rFonts w:ascii="GHEA Grapalat" w:hAnsi="GHEA Grapalat"/>
          <w:lang w:val="hy-AM"/>
        </w:rPr>
        <w:t>,</w:t>
      </w:r>
      <w:r>
        <w:rPr>
          <w:rFonts w:ascii="GHEA Grapalat" w:hAnsi="GHEA Grapalat"/>
          <w:lang w:val="hy-AM"/>
        </w:rPr>
        <w:t>186</w:t>
      </w:r>
      <w:r w:rsidRPr="00541E0E">
        <w:rPr>
          <w:rFonts w:ascii="GHEA Grapalat" w:hAnsi="GHEA Grapalat"/>
          <w:lang w:val="hy-AM"/>
        </w:rPr>
        <w:t xml:space="preserve"> մարդ, կարողությունների զարգացման միջոցառումներում ընդգրկվել է </w:t>
      </w:r>
      <w:r>
        <w:rPr>
          <w:rFonts w:ascii="GHEA Grapalat" w:hAnsi="GHEA Grapalat"/>
          <w:lang w:val="hy-AM"/>
        </w:rPr>
        <w:t>9</w:t>
      </w:r>
      <w:r w:rsidRPr="00541E0E">
        <w:rPr>
          <w:rFonts w:ascii="GHEA Grapalat" w:hAnsi="GHEA Grapalat"/>
          <w:lang w:val="hy-AM"/>
        </w:rPr>
        <w:t xml:space="preserve"> համայնք, կին փրկարար ծառայողների </w:t>
      </w:r>
      <w:r w:rsidRPr="00050353">
        <w:rPr>
          <w:rFonts w:ascii="GHEA Grapalat" w:hAnsi="GHEA Grapalat"/>
          <w:lang w:val="hy-AM"/>
        </w:rPr>
        <w:t>կշիռ</w:t>
      </w:r>
      <w:r w:rsidRPr="00541E0E">
        <w:rPr>
          <w:rFonts w:ascii="GHEA Grapalat" w:hAnsi="GHEA Grapalat"/>
          <w:lang w:val="hy-AM"/>
        </w:rPr>
        <w:t xml:space="preserve">ը կազմել է </w:t>
      </w:r>
      <w:r>
        <w:rPr>
          <w:rFonts w:ascii="GHEA Grapalat" w:hAnsi="GHEA Grapalat"/>
          <w:lang w:val="hy-AM"/>
        </w:rPr>
        <w:t>8.8</w:t>
      </w:r>
      <w:r w:rsidRPr="00541E0E">
        <w:rPr>
          <w:rFonts w:ascii="GHEA Grapalat" w:hAnsi="GHEA Grapalat"/>
          <w:lang w:val="hy-AM"/>
        </w:rPr>
        <w:t>%՝ նախատեսված 8</w:t>
      </w:r>
      <w:r w:rsidRPr="00541E0E">
        <w:rPr>
          <w:rFonts w:ascii="Cambria Math" w:hAnsi="Cambria Math" w:cs="Cambria Math"/>
          <w:lang w:val="hy-AM"/>
        </w:rPr>
        <w:t>․</w:t>
      </w:r>
      <w:r w:rsidRPr="00541E0E">
        <w:rPr>
          <w:rFonts w:ascii="GHEA Grapalat" w:hAnsi="GHEA Grapalat"/>
          <w:lang w:val="hy-AM"/>
        </w:rPr>
        <w:t>4%-ի փոխարեն, ինչը պայմանավորված է ՆԳՆ</w:t>
      </w:r>
      <w:r>
        <w:rPr>
          <w:rFonts w:ascii="GHEA Grapalat" w:hAnsi="GHEA Grapalat"/>
          <w:lang w:val="hy-AM"/>
        </w:rPr>
        <w:noBreakHyphen/>
      </w:r>
      <w:r w:rsidRPr="00541E0E">
        <w:rPr>
          <w:rFonts w:ascii="GHEA Grapalat" w:hAnsi="GHEA Grapalat"/>
          <w:lang w:val="hy-AM"/>
        </w:rPr>
        <w:t>ում շարունակվող կառուցվածքային փոփոխություններով և կանանց թիրախային ընդունելություն իրականացնելու հանգամանքով։</w:t>
      </w:r>
      <w:r w:rsidRPr="00DC756B">
        <w:rPr>
          <w:rFonts w:ascii="GHEA Grapalat" w:hAnsi="GHEA Grapalat"/>
          <w:lang w:val="hy-AM"/>
        </w:rPr>
        <w:t xml:space="preserve"> </w:t>
      </w:r>
      <w:r>
        <w:rPr>
          <w:rFonts w:ascii="GHEA Grapalat" w:hAnsi="GHEA Grapalat"/>
          <w:lang w:val="hy-AM"/>
        </w:rPr>
        <w:t xml:space="preserve">Նախորդ տարվա համեմատ նշված </w:t>
      </w:r>
      <w:r w:rsidRPr="001144F7">
        <w:rPr>
          <w:rFonts w:ascii="GHEA Grapalat" w:hAnsi="GHEA Grapalat"/>
          <w:lang w:val="hy-AM"/>
        </w:rPr>
        <w:t>միջոցառման</w:t>
      </w:r>
      <w:r>
        <w:rPr>
          <w:rFonts w:ascii="GHEA Grapalat" w:hAnsi="GHEA Grapalat"/>
          <w:lang w:val="hy-AM"/>
        </w:rPr>
        <w:t xml:space="preserve"> ծախսերն աճել են 6.8</w:t>
      </w:r>
      <w:r w:rsidRPr="001144F7">
        <w:rPr>
          <w:rFonts w:ascii="GHEA Grapalat" w:hAnsi="GHEA Grapalat"/>
          <w:lang w:val="hy-AM"/>
        </w:rPr>
        <w:t>%-ով</w:t>
      </w:r>
      <w:r>
        <w:rPr>
          <w:rFonts w:ascii="GHEA Grapalat" w:hAnsi="GHEA Grapalat"/>
          <w:lang w:val="hy-AM"/>
        </w:rPr>
        <w:t xml:space="preserve"> կամ 8</w:t>
      </w:r>
      <w:r w:rsidRPr="009851F6">
        <w:rPr>
          <w:rFonts w:ascii="GHEA Grapalat" w:hAnsi="GHEA Grapalat"/>
          <w:lang w:val="hy-AM"/>
        </w:rPr>
        <w:t>83.3</w:t>
      </w:r>
      <w:r>
        <w:rPr>
          <w:rFonts w:ascii="GHEA Grapalat" w:hAnsi="GHEA Grapalat"/>
          <w:lang w:val="hy-AM"/>
        </w:rPr>
        <w:t xml:space="preserve"> մլն դրամով, որը</w:t>
      </w:r>
      <w:r w:rsidRPr="00541E0E">
        <w:rPr>
          <w:rFonts w:ascii="GHEA Grapalat" w:hAnsi="GHEA Grapalat"/>
          <w:lang w:val="hy-AM"/>
        </w:rPr>
        <w:t xml:space="preserve"> հիմնականո</w:t>
      </w:r>
      <w:r w:rsidRPr="00063DB6">
        <w:rPr>
          <w:rFonts w:ascii="GHEA Grapalat" w:hAnsi="GHEA Grapalat"/>
          <w:lang w:val="hy-AM"/>
        </w:rPr>
        <w:t>ւ</w:t>
      </w:r>
      <w:r w:rsidRPr="00541E0E">
        <w:rPr>
          <w:rFonts w:ascii="GHEA Grapalat" w:hAnsi="GHEA Grapalat"/>
          <w:lang w:val="hy-AM"/>
        </w:rPr>
        <w:t xml:space="preserve">մ պայմանավորված է </w:t>
      </w:r>
      <w:r>
        <w:rPr>
          <w:rFonts w:ascii="GHEA Grapalat" w:hAnsi="GHEA Grapalat"/>
          <w:lang w:val="hy-AM"/>
        </w:rPr>
        <w:t xml:space="preserve">փրկարար ծառայողների </w:t>
      </w:r>
      <w:r w:rsidRPr="00AE54FB">
        <w:rPr>
          <w:rFonts w:ascii="GHEA Grapalat" w:hAnsi="GHEA Grapalat"/>
          <w:lang w:val="hy-AM"/>
        </w:rPr>
        <w:t>ատեստավորման արդյունքում աշխատանքի վարձատրության ծախսերի աճով:</w:t>
      </w:r>
    </w:p>
    <w:p w14:paraId="37747C27" w14:textId="53C7605D" w:rsidR="000E557F" w:rsidRPr="008D4A54" w:rsidRDefault="000E557F" w:rsidP="00391AEC">
      <w:pPr>
        <w:tabs>
          <w:tab w:val="left" w:pos="900"/>
        </w:tabs>
        <w:spacing w:after="0" w:line="276" w:lineRule="auto"/>
        <w:ind w:firstLine="567"/>
        <w:jc w:val="both"/>
        <w:rPr>
          <w:rFonts w:ascii="GHEA Grapalat" w:eastAsia="Times New Roman" w:hAnsi="GHEA Grapalat"/>
          <w:noProof/>
          <w:lang w:val="hy-AM"/>
        </w:rPr>
      </w:pPr>
      <w:r w:rsidRPr="00430F10">
        <w:rPr>
          <w:rFonts w:ascii="GHEA Grapalat" w:hAnsi="GHEA Grapalat"/>
          <w:lang w:val="hy-AM"/>
        </w:rPr>
        <w:t>ՀՀ ՆԳՆ փրկարար ծառայության հրշեջ-փրկարարական գույքի բարելավման և ներդրումային ծրագրի</w:t>
      </w:r>
      <w:r w:rsidR="00185D65" w:rsidRPr="00050245">
        <w:rPr>
          <w:rFonts w:ascii="GHEA Grapalat" w:hAnsi="GHEA Grapalat"/>
          <w:lang w:val="hy-AM"/>
        </w:rPr>
        <w:t xml:space="preserve"> իրականացման</w:t>
      </w:r>
      <w:r w:rsidRPr="00430F10">
        <w:rPr>
          <w:rFonts w:ascii="GHEA Grapalat" w:hAnsi="GHEA Grapalat"/>
          <w:lang w:val="hy-AM"/>
        </w:rPr>
        <w:t xml:space="preserve"> </w:t>
      </w:r>
      <w:r>
        <w:rPr>
          <w:rFonts w:ascii="GHEA Grapalat" w:hAnsi="GHEA Grapalat"/>
          <w:lang w:val="hy-AM"/>
        </w:rPr>
        <w:t xml:space="preserve">շրջանակներում ՀՀ </w:t>
      </w:r>
      <w:r w:rsidRPr="00DC756B">
        <w:rPr>
          <w:rFonts w:ascii="GHEA Grapalat" w:hAnsi="GHEA Grapalat"/>
          <w:lang w:val="hy-AM"/>
        </w:rPr>
        <w:t xml:space="preserve">Արմավիրի, Կոտայքի, Արարատի և Արագածոտնի մարզերում հրդեհներին, արտակարգ դեպքերին և պատահարներին արագ արձագանքելու համար </w:t>
      </w:r>
      <w:r w:rsidRPr="00DC756B">
        <w:rPr>
          <w:rFonts w:ascii="GHEA Grapalat" w:hAnsi="GHEA Grapalat"/>
          <w:lang w:val="hy-AM"/>
        </w:rPr>
        <w:lastRenderedPageBreak/>
        <w:t>ձեռք</w:t>
      </w:r>
      <w:r>
        <w:rPr>
          <w:rFonts w:ascii="GHEA Grapalat" w:hAnsi="GHEA Grapalat"/>
          <w:lang w:val="hy-AM"/>
        </w:rPr>
        <w:t xml:space="preserve"> են բ</w:t>
      </w:r>
      <w:r w:rsidRPr="00DC756B">
        <w:rPr>
          <w:rFonts w:ascii="GHEA Grapalat" w:hAnsi="GHEA Grapalat"/>
          <w:lang w:val="hy-AM"/>
        </w:rPr>
        <w:t>եր</w:t>
      </w:r>
      <w:r>
        <w:rPr>
          <w:rFonts w:ascii="GHEA Grapalat" w:hAnsi="GHEA Grapalat"/>
          <w:lang w:val="hy-AM"/>
        </w:rPr>
        <w:t xml:space="preserve">վել 18 հատ </w:t>
      </w:r>
      <w:r w:rsidRPr="00067A4C">
        <w:rPr>
          <w:rFonts w:ascii="GHEA Grapalat" w:hAnsi="GHEA Grapalat"/>
          <w:lang w:val="hy-AM"/>
        </w:rPr>
        <w:t xml:space="preserve">փրկարարական, հրդեհաշիջման </w:t>
      </w:r>
      <w:r w:rsidRPr="00E536E0">
        <w:rPr>
          <w:rFonts w:ascii="GHEA Grapalat" w:hAnsi="GHEA Grapalat"/>
          <w:lang w:val="hy-AM"/>
        </w:rPr>
        <w:t>ավտոմեքենաներ</w:t>
      </w:r>
      <w:r>
        <w:rPr>
          <w:rFonts w:ascii="GHEA Grapalat" w:hAnsi="GHEA Grapalat"/>
          <w:lang w:val="hy-AM"/>
        </w:rPr>
        <w:t>:</w:t>
      </w:r>
      <w:r w:rsidRPr="00DC756B">
        <w:rPr>
          <w:rFonts w:ascii="GHEA Grapalat" w:hAnsi="GHEA Grapalat"/>
          <w:lang w:val="hy-AM"/>
        </w:rPr>
        <w:t xml:space="preserve"> </w:t>
      </w:r>
      <w:r>
        <w:rPr>
          <w:rFonts w:ascii="GHEA Grapalat" w:hAnsi="GHEA Grapalat"/>
          <w:lang w:val="hy-AM"/>
        </w:rPr>
        <w:t>Միջոցառման շրջանակներում օգտագործվել է ավելի քան 469.8 մլն դրամ՝</w:t>
      </w:r>
      <w:r>
        <w:rPr>
          <w:rFonts w:ascii="GHEA Grapalat" w:hAnsi="GHEA Grapalat"/>
          <w:noProof/>
          <w:lang w:val="hy-AM"/>
        </w:rPr>
        <w:t xml:space="preserve"> ապահովելով </w:t>
      </w:r>
      <w:r>
        <w:rPr>
          <w:rFonts w:ascii="GHEA Grapalat" w:hAnsi="GHEA Grapalat"/>
          <w:lang w:val="hy-AM"/>
        </w:rPr>
        <w:t>100% կատարողական:</w:t>
      </w:r>
    </w:p>
    <w:sectPr w:rsidR="000E557F" w:rsidRPr="008D4A54" w:rsidSect="008464C0">
      <w:footerReference w:type="default" r:id="rId9"/>
      <w:pgSz w:w="11906" w:h="16838"/>
      <w:pgMar w:top="1134" w:right="656" w:bottom="567" w:left="1134" w:header="720" w:footer="720" w:gutter="0"/>
      <w:pgNumType w:start="207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2F0AD" w14:textId="77777777" w:rsidR="0055515C" w:rsidRDefault="0055515C" w:rsidP="00041464">
      <w:pPr>
        <w:spacing w:after="0" w:line="240" w:lineRule="auto"/>
      </w:pPr>
      <w:r>
        <w:separator/>
      </w:r>
    </w:p>
  </w:endnote>
  <w:endnote w:type="continuationSeparator" w:id="0">
    <w:p w14:paraId="0CDC7E3B" w14:textId="77777777" w:rsidR="0055515C" w:rsidRDefault="0055515C"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287376"/>
      <w:docPartObj>
        <w:docPartGallery w:val="Page Numbers (Bottom of Page)"/>
        <w:docPartUnique/>
      </w:docPartObj>
    </w:sdtPr>
    <w:sdtEndPr>
      <w:rPr>
        <w:rFonts w:ascii="GHEA Grapalat" w:hAnsi="GHEA Grapalat"/>
        <w:noProof/>
      </w:rPr>
    </w:sdtEndPr>
    <w:sdtContent>
      <w:p w14:paraId="353AF60E" w14:textId="23C7BB78" w:rsidR="00C25057" w:rsidRPr="00E92E2C" w:rsidRDefault="00C25057" w:rsidP="00D00FD4">
        <w:pPr>
          <w:pStyle w:val="Footer"/>
          <w:spacing w:line="276" w:lineRule="auto"/>
          <w:jc w:val="right"/>
          <w:rPr>
            <w:rFonts w:ascii="GHEA Grapalat" w:hAnsi="GHEA Grapalat"/>
          </w:rPr>
        </w:pPr>
        <w:r w:rsidRPr="00E92E2C">
          <w:rPr>
            <w:rFonts w:ascii="GHEA Grapalat" w:hAnsi="GHEA Grapalat"/>
          </w:rPr>
          <w:fldChar w:fldCharType="begin"/>
        </w:r>
        <w:r w:rsidRPr="00E92E2C">
          <w:rPr>
            <w:rFonts w:ascii="GHEA Grapalat" w:hAnsi="GHEA Grapalat"/>
          </w:rPr>
          <w:instrText xml:space="preserve"> PAGE   \* MERGEFORMAT </w:instrText>
        </w:r>
        <w:r w:rsidRPr="00E92E2C">
          <w:rPr>
            <w:rFonts w:ascii="GHEA Grapalat" w:hAnsi="GHEA Grapalat"/>
          </w:rPr>
          <w:fldChar w:fldCharType="separate"/>
        </w:r>
        <w:r w:rsidR="0099213C">
          <w:rPr>
            <w:rFonts w:ascii="GHEA Grapalat" w:hAnsi="GHEA Grapalat"/>
            <w:noProof/>
          </w:rPr>
          <w:t>2078</w:t>
        </w:r>
        <w:r w:rsidRPr="00E92E2C">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AA549" w14:textId="77777777" w:rsidR="0055515C" w:rsidRDefault="0055515C" w:rsidP="00041464">
      <w:pPr>
        <w:spacing w:after="0" w:line="240" w:lineRule="auto"/>
      </w:pPr>
      <w:r>
        <w:separator/>
      </w:r>
    </w:p>
  </w:footnote>
  <w:footnote w:type="continuationSeparator" w:id="0">
    <w:p w14:paraId="73139081" w14:textId="77777777" w:rsidR="0055515C" w:rsidRDefault="0055515C" w:rsidP="00041464">
      <w:pPr>
        <w:spacing w:after="0" w:line="240" w:lineRule="auto"/>
      </w:pPr>
      <w:r>
        <w:continuationSeparator/>
      </w:r>
    </w:p>
  </w:footnote>
  <w:footnote w:id="1">
    <w:p w14:paraId="782C41A0" w14:textId="77777777" w:rsidR="000E557F" w:rsidRPr="00EE781F" w:rsidRDefault="000E557F" w:rsidP="001C6532">
      <w:pPr>
        <w:tabs>
          <w:tab w:val="left" w:pos="900"/>
        </w:tabs>
        <w:spacing w:after="0" w:line="240" w:lineRule="auto"/>
        <w:jc w:val="both"/>
        <w:rPr>
          <w:rFonts w:ascii="GHEA Grapalat" w:hAnsi="GHEA Grapalat"/>
          <w:lang w:val="hy-AM"/>
        </w:rPr>
      </w:pPr>
      <w:r w:rsidRPr="00EE781F">
        <w:rPr>
          <w:rStyle w:val="FootnoteReference"/>
          <w:rFonts w:ascii="GHEA Grapalat" w:hAnsi="GHEA Grapalat"/>
          <w:sz w:val="18"/>
          <w:szCs w:val="18"/>
        </w:rPr>
        <w:footnoteRef/>
      </w:r>
      <w:r>
        <w:rPr>
          <w:rFonts w:ascii="GHEA Grapalat" w:hAnsi="GHEA Grapalat"/>
          <w:sz w:val="18"/>
          <w:szCs w:val="18"/>
          <w:lang w:val="hy-AM"/>
        </w:rPr>
        <w:t xml:space="preserve"> </w:t>
      </w:r>
      <w:r w:rsidRPr="00EE781F">
        <w:rPr>
          <w:rFonts w:ascii="GHEA Grapalat" w:hAnsi="GHEA Grapalat"/>
          <w:sz w:val="18"/>
          <w:szCs w:val="18"/>
        </w:rPr>
        <w:t xml:space="preserve">2024թ. </w:t>
      </w:r>
      <w:r w:rsidRPr="00AE6936">
        <w:rPr>
          <w:rFonts w:ascii="GHEA Grapalat" w:hAnsi="GHEA Grapalat"/>
          <w:sz w:val="18"/>
          <w:szCs w:val="18"/>
        </w:rPr>
        <w:t>ՆԳՆ ոլորտի քաղաքականության մշակման, կառավարման, կենտրոնացված միջոցառումների, մոնիտորինգի ու վերահսկողության</w:t>
      </w:r>
      <w:r>
        <w:rPr>
          <w:rFonts w:ascii="GHEA Grapalat" w:hAnsi="GHEA Grapalat"/>
          <w:sz w:val="18"/>
          <w:szCs w:val="18"/>
        </w:rPr>
        <w:t xml:space="preserve"> </w:t>
      </w:r>
      <w:r w:rsidRPr="00EE781F">
        <w:rPr>
          <w:rFonts w:ascii="GHEA Grapalat" w:hAnsi="GHEA Grapalat"/>
          <w:sz w:val="18"/>
          <w:szCs w:val="18"/>
        </w:rPr>
        <w:t>ծրագրում</w:t>
      </w:r>
      <w:r w:rsidRPr="0009586C">
        <w:rPr>
          <w:rFonts w:ascii="GHEA Grapalat" w:hAnsi="GHEA Grapalat"/>
          <w:sz w:val="18"/>
          <w:szCs w:val="18"/>
        </w:rPr>
        <w:t xml:space="preserve"> </w:t>
      </w:r>
      <w:r w:rsidRPr="00EE781F">
        <w:rPr>
          <w:rFonts w:ascii="GHEA Grapalat" w:hAnsi="GHEA Grapalat"/>
          <w:sz w:val="18"/>
          <w:szCs w:val="18"/>
        </w:rPr>
        <w:t>ներառված են եղել</w:t>
      </w:r>
      <w:r>
        <w:rPr>
          <w:rFonts w:ascii="GHEA Grapalat" w:hAnsi="GHEA Grapalat"/>
          <w:sz w:val="18"/>
          <w:szCs w:val="18"/>
          <w:lang w:val="hy-AM"/>
        </w:rPr>
        <w:t xml:space="preserve"> տ</w:t>
      </w:r>
      <w:r w:rsidRPr="00AE6936">
        <w:rPr>
          <w:rFonts w:ascii="GHEA Grapalat" w:hAnsi="GHEA Grapalat"/>
          <w:sz w:val="18"/>
          <w:szCs w:val="18"/>
        </w:rPr>
        <w:t>եխնիկական անվտանգության կանոնակարգման ծառայություններ</w:t>
      </w:r>
      <w:r>
        <w:rPr>
          <w:rFonts w:ascii="GHEA Grapalat" w:hAnsi="GHEA Grapalat"/>
          <w:sz w:val="18"/>
          <w:szCs w:val="18"/>
          <w:lang w:val="hy-AM"/>
        </w:rPr>
        <w:t xml:space="preserve">ի, </w:t>
      </w:r>
      <w:r w:rsidRPr="00AE6936">
        <w:rPr>
          <w:rFonts w:ascii="GHEA Grapalat" w:hAnsi="GHEA Grapalat"/>
          <w:sz w:val="18"/>
          <w:szCs w:val="18"/>
        </w:rPr>
        <w:t>«Նաիրիտ գործարան» ՓԲԸ-ի անվտանգության ապահովմ</w:t>
      </w:r>
      <w:r>
        <w:rPr>
          <w:rFonts w:ascii="GHEA Grapalat" w:hAnsi="GHEA Grapalat"/>
          <w:sz w:val="18"/>
          <w:szCs w:val="18"/>
          <w:lang w:val="hy-AM"/>
        </w:rPr>
        <w:t>ան, ս</w:t>
      </w:r>
      <w:r w:rsidRPr="00AE6936">
        <w:rPr>
          <w:rFonts w:ascii="GHEA Grapalat" w:hAnsi="GHEA Grapalat"/>
          <w:sz w:val="18"/>
          <w:szCs w:val="18"/>
        </w:rPr>
        <w:t xml:space="preserve">եյսմիկ պաշտպանության ոլորտում ծառայությունների </w:t>
      </w:r>
      <w:r>
        <w:rPr>
          <w:rFonts w:ascii="GHEA Grapalat" w:hAnsi="GHEA Grapalat"/>
          <w:sz w:val="18"/>
          <w:szCs w:val="18"/>
        </w:rPr>
        <w:t xml:space="preserve">տրամադրման ու </w:t>
      </w:r>
      <w:r>
        <w:rPr>
          <w:rFonts w:ascii="GHEA Grapalat" w:hAnsi="GHEA Grapalat"/>
          <w:sz w:val="18"/>
          <w:szCs w:val="18"/>
          <w:lang w:val="hy-AM"/>
        </w:rPr>
        <w:t>ն</w:t>
      </w:r>
      <w:r w:rsidRPr="00AE6936">
        <w:rPr>
          <w:rFonts w:ascii="GHEA Grapalat" w:hAnsi="GHEA Grapalat"/>
          <w:sz w:val="18"/>
          <w:szCs w:val="18"/>
        </w:rPr>
        <w:t>յութական ռեսուրսների ՀՀ պետական պահուստի ձևավորմ</w:t>
      </w:r>
      <w:r>
        <w:rPr>
          <w:rFonts w:ascii="GHEA Grapalat" w:hAnsi="GHEA Grapalat"/>
          <w:sz w:val="18"/>
          <w:szCs w:val="18"/>
          <w:lang w:val="hy-AM"/>
        </w:rPr>
        <w:t>ան</w:t>
      </w:r>
      <w:r w:rsidRPr="00AE6936">
        <w:rPr>
          <w:rFonts w:ascii="GHEA Grapalat" w:hAnsi="GHEA Grapalat"/>
          <w:sz w:val="18"/>
          <w:szCs w:val="18"/>
        </w:rPr>
        <w:t xml:space="preserve"> և պահպանմ</w:t>
      </w:r>
      <w:r>
        <w:rPr>
          <w:rFonts w:ascii="GHEA Grapalat" w:hAnsi="GHEA Grapalat"/>
          <w:sz w:val="18"/>
          <w:szCs w:val="18"/>
          <w:lang w:val="hy-AM"/>
        </w:rPr>
        <w:t>ան</w:t>
      </w:r>
      <w:r w:rsidRPr="00EE781F">
        <w:rPr>
          <w:rFonts w:ascii="GHEA Grapalat" w:hAnsi="GHEA Grapalat"/>
          <w:sz w:val="18"/>
          <w:szCs w:val="18"/>
        </w:rPr>
        <w:t xml:space="preserve"> միջոցառումները, որոնք 2025թ. տեղափոխվել են </w:t>
      </w:r>
      <w:r w:rsidRPr="00C70735">
        <w:rPr>
          <w:rFonts w:ascii="GHEA Grapalat" w:hAnsi="GHEA Grapalat"/>
          <w:sz w:val="18"/>
          <w:szCs w:val="18"/>
        </w:rPr>
        <w:t>այլ</w:t>
      </w:r>
      <w:r w:rsidRPr="00EE781F">
        <w:rPr>
          <w:rFonts w:ascii="GHEA Grapalat" w:hAnsi="GHEA Grapalat"/>
          <w:sz w:val="18"/>
          <w:szCs w:val="18"/>
        </w:rPr>
        <w:t xml:space="preserve"> ծրագրեր:</w:t>
      </w:r>
    </w:p>
  </w:footnote>
  <w:footnote w:id="2">
    <w:p w14:paraId="54DE81AC" w14:textId="76FC2EC9" w:rsidR="000E557F" w:rsidRPr="00B81DAD" w:rsidRDefault="000E557F" w:rsidP="001C6532">
      <w:pPr>
        <w:tabs>
          <w:tab w:val="left" w:pos="900"/>
        </w:tabs>
        <w:spacing w:after="0" w:line="240" w:lineRule="auto"/>
        <w:jc w:val="both"/>
        <w:rPr>
          <w:rFonts w:ascii="GHEA Grapalat" w:hAnsi="GHEA Grapalat"/>
          <w:sz w:val="18"/>
          <w:szCs w:val="18"/>
          <w:lang w:val="hy-AM"/>
        </w:rPr>
      </w:pPr>
      <w:r w:rsidRPr="00EE781F">
        <w:rPr>
          <w:rStyle w:val="FootnoteReference"/>
          <w:rFonts w:ascii="GHEA Grapalat" w:hAnsi="GHEA Grapalat"/>
          <w:sz w:val="18"/>
          <w:szCs w:val="18"/>
        </w:rPr>
        <w:footnoteRef/>
      </w:r>
      <w:r>
        <w:rPr>
          <w:rFonts w:ascii="GHEA Grapalat" w:hAnsi="GHEA Grapalat"/>
          <w:sz w:val="18"/>
          <w:szCs w:val="18"/>
          <w:lang w:val="hy-AM"/>
        </w:rPr>
        <w:t xml:space="preserve"> </w:t>
      </w:r>
      <w:r w:rsidR="00652165" w:rsidRPr="00050245">
        <w:rPr>
          <w:rFonts w:ascii="GHEA Grapalat" w:hAnsi="GHEA Grapalat"/>
          <w:sz w:val="18"/>
          <w:szCs w:val="18"/>
          <w:lang w:val="hy-AM"/>
        </w:rPr>
        <w:t>Դա</w:t>
      </w:r>
      <w:r>
        <w:rPr>
          <w:rFonts w:ascii="GHEA Grapalat" w:hAnsi="GHEA Grapalat"/>
          <w:sz w:val="18"/>
          <w:szCs w:val="18"/>
          <w:lang w:val="hy-AM"/>
        </w:rPr>
        <w:t xml:space="preserve"> պայմանավորված է </w:t>
      </w:r>
      <w:r w:rsidRPr="00B81DAD">
        <w:rPr>
          <w:rFonts w:ascii="GHEA Grapalat" w:hAnsi="GHEA Grapalat"/>
          <w:sz w:val="18"/>
          <w:szCs w:val="18"/>
          <w:lang w:val="hy-AM"/>
        </w:rPr>
        <w:t>2022թ. դեկտեմբերի 16</w:t>
      </w:r>
      <w:r w:rsidRPr="00B81DAD">
        <w:rPr>
          <w:rFonts w:ascii="GHEA Grapalat" w:hAnsi="GHEA Grapalat"/>
          <w:sz w:val="18"/>
          <w:szCs w:val="18"/>
          <w:lang w:val="hy-AM"/>
        </w:rPr>
        <w:noBreakHyphen/>
        <w:t>ի «Կառավարության կառուցվածքի և գործունեության մասին» օրենքում փոփոխություններ և լրացումներ կատարելու մասին» ՀՕ-457-Ն, «Պետական կառավարման համակարգի մարմինների մասին» օրենքում փոփոխություններ և լրացում կատարելու մասին» ՀՕ</w:t>
      </w:r>
      <w:r w:rsidRPr="00B81DAD">
        <w:rPr>
          <w:rFonts w:ascii="GHEA Grapalat" w:hAnsi="GHEA Grapalat"/>
          <w:sz w:val="18"/>
          <w:szCs w:val="18"/>
          <w:lang w:val="hy-AM"/>
        </w:rPr>
        <w:noBreakHyphen/>
        <w:t>458</w:t>
      </w:r>
      <w:r w:rsidRPr="00B81DAD">
        <w:rPr>
          <w:rFonts w:ascii="GHEA Grapalat" w:hAnsi="GHEA Grapalat"/>
          <w:sz w:val="18"/>
          <w:szCs w:val="18"/>
          <w:lang w:val="hy-AM"/>
        </w:rPr>
        <w:noBreakHyphen/>
        <w:t>Ն, 2024թ. հոկտեմբերի 24</w:t>
      </w:r>
      <w:r w:rsidRPr="00B81DAD">
        <w:rPr>
          <w:rFonts w:ascii="GHEA Grapalat" w:hAnsi="GHEA Grapalat"/>
          <w:sz w:val="18"/>
          <w:szCs w:val="18"/>
          <w:lang w:val="hy-AM"/>
        </w:rPr>
        <w:noBreakHyphen/>
        <w:t>ի «Ոստիկանության գվարդիայի մասին» ՀՕ</w:t>
      </w:r>
      <w:r w:rsidRPr="00B81DAD">
        <w:rPr>
          <w:rFonts w:ascii="GHEA Grapalat" w:hAnsi="GHEA Grapalat"/>
          <w:sz w:val="18"/>
          <w:szCs w:val="18"/>
          <w:lang w:val="hy-AM"/>
        </w:rPr>
        <w:noBreakHyphen/>
        <w:t>430-Ն օրենքների և ՀՀ կառավարության 2024թ. նոյեմբերի 15-ի N 1803-Լ որոշման համաձայն</w:t>
      </w:r>
      <w:r w:rsidR="00652165" w:rsidRPr="00050245">
        <w:rPr>
          <w:rFonts w:ascii="GHEA Grapalat" w:hAnsi="GHEA Grapalat"/>
          <w:sz w:val="18"/>
          <w:szCs w:val="18"/>
          <w:lang w:val="hy-AM"/>
        </w:rPr>
        <w:t xml:space="preserve"> կատարված</w:t>
      </w:r>
      <w:r w:rsidRPr="00B81DAD">
        <w:rPr>
          <w:rFonts w:ascii="GHEA Grapalat" w:hAnsi="GHEA Grapalat"/>
          <w:sz w:val="18"/>
          <w:szCs w:val="18"/>
          <w:lang w:val="hy-AM"/>
        </w:rPr>
        <w:t xml:space="preserve"> կառուցվածքային փոփոխությունների հետևանքով 2024թ. վերջին համայնքային և քրեական ոստիկանությունների, իսկ 2025թ. նոյեմբերի</w:t>
      </w:r>
      <w:r>
        <w:rPr>
          <w:rFonts w:ascii="GHEA Grapalat" w:hAnsi="GHEA Grapalat"/>
          <w:sz w:val="18"/>
          <w:szCs w:val="18"/>
          <w:lang w:val="hy-AM"/>
        </w:rPr>
        <w:t xml:space="preserve"> 1</w:t>
      </w:r>
      <w:r w:rsidRPr="00B81DAD">
        <w:rPr>
          <w:rFonts w:ascii="GHEA Grapalat" w:hAnsi="GHEA Grapalat"/>
          <w:sz w:val="18"/>
          <w:szCs w:val="18"/>
          <w:lang w:val="hy-AM"/>
        </w:rPr>
        <w:noBreakHyphen/>
        <w:t xml:space="preserve">ից՝ ոստիկանության գվարդիայի ձևավորմամբ, որոնց արդյունքում միջոցառումների միջև իրականացվել են </w:t>
      </w:r>
      <w:r w:rsidR="00120898">
        <w:rPr>
          <w:rFonts w:ascii="GHEA Grapalat" w:hAnsi="GHEA Grapalat"/>
          <w:sz w:val="18"/>
          <w:szCs w:val="18"/>
          <w:lang w:val="hy-AM"/>
        </w:rPr>
        <w:t>հատկացում</w:t>
      </w:r>
      <w:r w:rsidRPr="00B81DAD">
        <w:rPr>
          <w:rFonts w:ascii="GHEA Grapalat" w:hAnsi="GHEA Grapalat"/>
          <w:sz w:val="18"/>
          <w:szCs w:val="18"/>
          <w:lang w:val="hy-AM"/>
        </w:rPr>
        <w:t>ների վերաբաշխումներ:</w:t>
      </w:r>
    </w:p>
    <w:p w14:paraId="772188B6" w14:textId="77777777" w:rsidR="000E557F" w:rsidRPr="00B81DAD" w:rsidRDefault="000E557F" w:rsidP="000E557F">
      <w:pPr>
        <w:tabs>
          <w:tab w:val="left" w:pos="900"/>
        </w:tabs>
        <w:spacing w:after="0" w:line="276" w:lineRule="auto"/>
        <w:jc w:val="both"/>
        <w:rPr>
          <w:rFonts w:ascii="GHEA Grapalat" w:hAnsi="GHEA Grapalat"/>
          <w:sz w:val="18"/>
          <w:szCs w:val="18"/>
          <w:lang w:val="hy-AM"/>
        </w:rPr>
      </w:pPr>
    </w:p>
    <w:p w14:paraId="5C86972A" w14:textId="77777777" w:rsidR="000E557F" w:rsidRPr="00EE781F" w:rsidRDefault="000E557F" w:rsidP="000E557F">
      <w:pPr>
        <w:pStyle w:val="FootnoteText"/>
        <w:jc w:val="both"/>
        <w:rPr>
          <w:rFonts w:ascii="GHEA Grapalat" w:hAnsi="GHEA Grapalat"/>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92F"/>
    <w:multiLevelType w:val="hybridMultilevel"/>
    <w:tmpl w:val="A038F1D4"/>
    <w:lvl w:ilvl="0" w:tplc="0CBE1BE0">
      <w:start w:val="1"/>
      <w:numFmt w:val="bullet"/>
      <w:lvlText w:val=""/>
      <w:lvlJc w:val="left"/>
      <w:pPr>
        <w:ind w:left="4395" w:hanging="360"/>
      </w:pPr>
      <w:rPr>
        <w:rFonts w:ascii="Symbol" w:hAnsi="Symbol" w:hint="default"/>
        <w:color w:val="auto"/>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1"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211D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1D59A7"/>
    <w:multiLevelType w:val="hybridMultilevel"/>
    <w:tmpl w:val="542C96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8E3906"/>
    <w:multiLevelType w:val="hybridMultilevel"/>
    <w:tmpl w:val="20FCD3C8"/>
    <w:lvl w:ilvl="0" w:tplc="93943D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410F6"/>
    <w:multiLevelType w:val="hybridMultilevel"/>
    <w:tmpl w:val="E05E2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8C1AB0"/>
    <w:multiLevelType w:val="hybridMultilevel"/>
    <w:tmpl w:val="D2FC9952"/>
    <w:lvl w:ilvl="0" w:tplc="44BAE822">
      <w:start w:val="1"/>
      <w:numFmt w:val="decimal"/>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20404"/>
    <w:multiLevelType w:val="multilevel"/>
    <w:tmpl w:val="5C92C2B4"/>
    <w:lvl w:ilvl="0">
      <w:start w:val="2"/>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2"/>
      <w:numFmt w:val="decimal"/>
      <w:lvlText w:val="%1.%2.%3."/>
      <w:lvlJc w:val="left"/>
      <w:pPr>
        <w:ind w:left="915" w:hanging="915"/>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1C3341"/>
    <w:multiLevelType w:val="hybridMultilevel"/>
    <w:tmpl w:val="2788E10C"/>
    <w:lvl w:ilvl="0" w:tplc="1E121F9C">
      <w:start w:val="1"/>
      <w:numFmt w:val="decimal"/>
      <w:lvlText w:val="%1."/>
      <w:lvlJc w:val="left"/>
      <w:pPr>
        <w:ind w:left="1287" w:hanging="360"/>
      </w:pPr>
      <w:rPr>
        <w:rFonts w:ascii="GHEA Grapalat" w:hAnsi="GHEA Grapalat" w:hint="default"/>
        <w:b w:val="0"/>
        <w:i w:val="0"/>
        <w:sz w:val="22"/>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C6F1D89"/>
    <w:multiLevelType w:val="hybridMultilevel"/>
    <w:tmpl w:val="8D5A622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D6F033D"/>
    <w:multiLevelType w:val="multilevel"/>
    <w:tmpl w:val="59B26732"/>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color w:val="auto"/>
      </w:rPr>
    </w:lvl>
    <w:lvl w:ilvl="4">
      <w:start w:val="1"/>
      <w:numFmt w:val="decimal"/>
      <w:lvlText w:val="%1.%2.%3.%4.%5."/>
      <w:lvlJc w:val="left"/>
      <w:pPr>
        <w:ind w:left="204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743FF"/>
    <w:multiLevelType w:val="hybridMultilevel"/>
    <w:tmpl w:val="C5DAD4D4"/>
    <w:lvl w:ilvl="0" w:tplc="87928B16">
      <w:start w:val="1"/>
      <w:numFmt w:val="decimal"/>
      <w:lvlText w:val="Աղյուսակ %1."/>
      <w:lvlJc w:val="left"/>
      <w:pPr>
        <w:ind w:left="1211" w:hanging="360"/>
      </w:pPr>
      <w:rPr>
        <w:rFonts w:ascii="GHEA Grapalat" w:hAnsi="GHEA Grapalat" w:hint="default"/>
        <w:b/>
        <w:i w:val="0"/>
        <w:color w:val="auto"/>
        <w:sz w:val="18"/>
        <w:szCs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3"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6E189F"/>
    <w:multiLevelType w:val="multilevel"/>
    <w:tmpl w:val="9356EDE6"/>
    <w:lvl w:ilvl="0">
      <w:start w:val="150"/>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0E50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6"/>
  </w:num>
  <w:num w:numId="3">
    <w:abstractNumId w:val="33"/>
  </w:num>
  <w:num w:numId="4">
    <w:abstractNumId w:val="29"/>
  </w:num>
  <w:num w:numId="5">
    <w:abstractNumId w:val="19"/>
  </w:num>
  <w:num w:numId="6">
    <w:abstractNumId w:val="10"/>
  </w:num>
  <w:num w:numId="7">
    <w:abstractNumId w:val="43"/>
  </w:num>
  <w:num w:numId="8">
    <w:abstractNumId w:val="26"/>
  </w:num>
  <w:num w:numId="9">
    <w:abstractNumId w:val="11"/>
  </w:num>
  <w:num w:numId="10">
    <w:abstractNumId w:val="38"/>
  </w:num>
  <w:num w:numId="11">
    <w:abstractNumId w:val="32"/>
  </w:num>
  <w:num w:numId="12">
    <w:abstractNumId w:val="46"/>
  </w:num>
  <w:num w:numId="13">
    <w:abstractNumId w:val="4"/>
  </w:num>
  <w:num w:numId="14">
    <w:abstractNumId w:val="39"/>
  </w:num>
  <w:num w:numId="15">
    <w:abstractNumId w:val="5"/>
  </w:num>
  <w:num w:numId="16">
    <w:abstractNumId w:val="45"/>
  </w:num>
  <w:num w:numId="17">
    <w:abstractNumId w:val="15"/>
  </w:num>
  <w:num w:numId="18">
    <w:abstractNumId w:val="3"/>
  </w:num>
  <w:num w:numId="19">
    <w:abstractNumId w:val="44"/>
  </w:num>
  <w:num w:numId="20">
    <w:abstractNumId w:val="35"/>
  </w:num>
  <w:num w:numId="21">
    <w:abstractNumId w:val="30"/>
  </w:num>
  <w:num w:numId="22">
    <w:abstractNumId w:val="28"/>
  </w:num>
  <w:num w:numId="23">
    <w:abstractNumId w:val="16"/>
  </w:num>
  <w:num w:numId="24">
    <w:abstractNumId w:val="21"/>
  </w:num>
  <w:num w:numId="25">
    <w:abstractNumId w:val="25"/>
  </w:num>
  <w:num w:numId="26">
    <w:abstractNumId w:val="2"/>
  </w:num>
  <w:num w:numId="27">
    <w:abstractNumId w:val="42"/>
  </w:num>
  <w:num w:numId="28">
    <w:abstractNumId w:val="34"/>
  </w:num>
  <w:num w:numId="29">
    <w:abstractNumId w:val="12"/>
  </w:num>
  <w:num w:numId="30">
    <w:abstractNumId w:val="40"/>
  </w:num>
  <w:num w:numId="31">
    <w:abstractNumId w:val="22"/>
  </w:num>
  <w:num w:numId="32">
    <w:abstractNumId w:val="31"/>
  </w:num>
  <w:num w:numId="33">
    <w:abstractNumId w:val="13"/>
  </w:num>
  <w:num w:numId="34">
    <w:abstractNumId w:val="0"/>
  </w:num>
  <w:num w:numId="35">
    <w:abstractNumId w:val="20"/>
  </w:num>
  <w:num w:numId="36">
    <w:abstractNumId w:val="37"/>
  </w:num>
  <w:num w:numId="37">
    <w:abstractNumId w:val="41"/>
  </w:num>
  <w:num w:numId="38">
    <w:abstractNumId w:val="18"/>
  </w:num>
  <w:num w:numId="39">
    <w:abstractNumId w:val="7"/>
  </w:num>
  <w:num w:numId="40">
    <w:abstractNumId w:val="14"/>
  </w:num>
  <w:num w:numId="41">
    <w:abstractNumId w:val="23"/>
  </w:num>
  <w:num w:numId="42">
    <w:abstractNumId w:val="1"/>
  </w:num>
  <w:num w:numId="43">
    <w:abstractNumId w:val="27"/>
  </w:num>
  <w:num w:numId="44">
    <w:abstractNumId w:val="8"/>
  </w:num>
  <w:num w:numId="45">
    <w:abstractNumId w:val="24"/>
  </w:num>
  <w:num w:numId="46">
    <w:abstractNumId w:val="17"/>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C36"/>
    <w:rsid w:val="00000FE0"/>
    <w:rsid w:val="0000493B"/>
    <w:rsid w:val="0000585F"/>
    <w:rsid w:val="00006075"/>
    <w:rsid w:val="0001143F"/>
    <w:rsid w:val="000135AA"/>
    <w:rsid w:val="000155F8"/>
    <w:rsid w:val="000157D4"/>
    <w:rsid w:val="00016388"/>
    <w:rsid w:val="0001650D"/>
    <w:rsid w:val="00017B37"/>
    <w:rsid w:val="00021B5B"/>
    <w:rsid w:val="00021D8E"/>
    <w:rsid w:val="000236A9"/>
    <w:rsid w:val="00023820"/>
    <w:rsid w:val="000247CE"/>
    <w:rsid w:val="00025420"/>
    <w:rsid w:val="00030142"/>
    <w:rsid w:val="00032B44"/>
    <w:rsid w:val="0003312E"/>
    <w:rsid w:val="00034E11"/>
    <w:rsid w:val="00034FB1"/>
    <w:rsid w:val="00036105"/>
    <w:rsid w:val="0003689D"/>
    <w:rsid w:val="00037E0A"/>
    <w:rsid w:val="000403FB"/>
    <w:rsid w:val="00040B03"/>
    <w:rsid w:val="00041464"/>
    <w:rsid w:val="00044404"/>
    <w:rsid w:val="00044BC3"/>
    <w:rsid w:val="000458CE"/>
    <w:rsid w:val="00045E53"/>
    <w:rsid w:val="000462BF"/>
    <w:rsid w:val="00050245"/>
    <w:rsid w:val="00051695"/>
    <w:rsid w:val="000517D1"/>
    <w:rsid w:val="000558AD"/>
    <w:rsid w:val="00055BF5"/>
    <w:rsid w:val="00057C5D"/>
    <w:rsid w:val="000620C3"/>
    <w:rsid w:val="00063F9B"/>
    <w:rsid w:val="000669DE"/>
    <w:rsid w:val="00067075"/>
    <w:rsid w:val="00067A47"/>
    <w:rsid w:val="00070483"/>
    <w:rsid w:val="0007231A"/>
    <w:rsid w:val="0007288E"/>
    <w:rsid w:val="00074740"/>
    <w:rsid w:val="00075108"/>
    <w:rsid w:val="000752FA"/>
    <w:rsid w:val="00076186"/>
    <w:rsid w:val="000766A3"/>
    <w:rsid w:val="00076D49"/>
    <w:rsid w:val="00077736"/>
    <w:rsid w:val="00077AF5"/>
    <w:rsid w:val="00077CDE"/>
    <w:rsid w:val="00077CF7"/>
    <w:rsid w:val="00077FEB"/>
    <w:rsid w:val="00080A22"/>
    <w:rsid w:val="00081078"/>
    <w:rsid w:val="00081645"/>
    <w:rsid w:val="00083481"/>
    <w:rsid w:val="00083AA0"/>
    <w:rsid w:val="00083FE8"/>
    <w:rsid w:val="00086E56"/>
    <w:rsid w:val="00086FA3"/>
    <w:rsid w:val="00087B2A"/>
    <w:rsid w:val="00087CB5"/>
    <w:rsid w:val="000904E3"/>
    <w:rsid w:val="00091478"/>
    <w:rsid w:val="00094023"/>
    <w:rsid w:val="0009560C"/>
    <w:rsid w:val="00095C50"/>
    <w:rsid w:val="00097155"/>
    <w:rsid w:val="000A0D7E"/>
    <w:rsid w:val="000A1D5C"/>
    <w:rsid w:val="000A3E33"/>
    <w:rsid w:val="000A46BC"/>
    <w:rsid w:val="000A62AA"/>
    <w:rsid w:val="000A6EC3"/>
    <w:rsid w:val="000B113D"/>
    <w:rsid w:val="000B155C"/>
    <w:rsid w:val="000B5254"/>
    <w:rsid w:val="000B5266"/>
    <w:rsid w:val="000B66A9"/>
    <w:rsid w:val="000B676E"/>
    <w:rsid w:val="000B6ACD"/>
    <w:rsid w:val="000C006B"/>
    <w:rsid w:val="000C22F7"/>
    <w:rsid w:val="000C3079"/>
    <w:rsid w:val="000C37F5"/>
    <w:rsid w:val="000C452D"/>
    <w:rsid w:val="000C5795"/>
    <w:rsid w:val="000C59BF"/>
    <w:rsid w:val="000C64F5"/>
    <w:rsid w:val="000C6EFC"/>
    <w:rsid w:val="000C6FC1"/>
    <w:rsid w:val="000C7750"/>
    <w:rsid w:val="000D0F65"/>
    <w:rsid w:val="000D384F"/>
    <w:rsid w:val="000D44F3"/>
    <w:rsid w:val="000D458F"/>
    <w:rsid w:val="000D4CA9"/>
    <w:rsid w:val="000D4D1C"/>
    <w:rsid w:val="000D4D6A"/>
    <w:rsid w:val="000D542B"/>
    <w:rsid w:val="000D6183"/>
    <w:rsid w:val="000E128C"/>
    <w:rsid w:val="000E1982"/>
    <w:rsid w:val="000E21E0"/>
    <w:rsid w:val="000E3820"/>
    <w:rsid w:val="000E43EF"/>
    <w:rsid w:val="000E557F"/>
    <w:rsid w:val="000F1268"/>
    <w:rsid w:val="000F41F1"/>
    <w:rsid w:val="00100C5F"/>
    <w:rsid w:val="00101E64"/>
    <w:rsid w:val="00102322"/>
    <w:rsid w:val="00103640"/>
    <w:rsid w:val="00104479"/>
    <w:rsid w:val="00107D6A"/>
    <w:rsid w:val="00112F68"/>
    <w:rsid w:val="001143D8"/>
    <w:rsid w:val="00114A9A"/>
    <w:rsid w:val="00114CE8"/>
    <w:rsid w:val="00117A81"/>
    <w:rsid w:val="00120472"/>
    <w:rsid w:val="001207CB"/>
    <w:rsid w:val="00120898"/>
    <w:rsid w:val="0012125C"/>
    <w:rsid w:val="001213C0"/>
    <w:rsid w:val="00121519"/>
    <w:rsid w:val="00123DE9"/>
    <w:rsid w:val="00125360"/>
    <w:rsid w:val="00125A78"/>
    <w:rsid w:val="00126834"/>
    <w:rsid w:val="00127CC3"/>
    <w:rsid w:val="001307ED"/>
    <w:rsid w:val="00130A6E"/>
    <w:rsid w:val="00130F26"/>
    <w:rsid w:val="00132B1F"/>
    <w:rsid w:val="00133334"/>
    <w:rsid w:val="001335E3"/>
    <w:rsid w:val="00134821"/>
    <w:rsid w:val="00134E21"/>
    <w:rsid w:val="00136747"/>
    <w:rsid w:val="00137A3F"/>
    <w:rsid w:val="00140BD8"/>
    <w:rsid w:val="0014153F"/>
    <w:rsid w:val="00141B70"/>
    <w:rsid w:val="001431A3"/>
    <w:rsid w:val="001443FC"/>
    <w:rsid w:val="0014539A"/>
    <w:rsid w:val="00146512"/>
    <w:rsid w:val="00146D9A"/>
    <w:rsid w:val="00147316"/>
    <w:rsid w:val="00147940"/>
    <w:rsid w:val="001510B6"/>
    <w:rsid w:val="00152A09"/>
    <w:rsid w:val="00153220"/>
    <w:rsid w:val="0015458F"/>
    <w:rsid w:val="00155B95"/>
    <w:rsid w:val="001606C6"/>
    <w:rsid w:val="00161994"/>
    <w:rsid w:val="00161AAE"/>
    <w:rsid w:val="00161C5B"/>
    <w:rsid w:val="00161CE0"/>
    <w:rsid w:val="001717E7"/>
    <w:rsid w:val="00171EFF"/>
    <w:rsid w:val="00173861"/>
    <w:rsid w:val="001761B2"/>
    <w:rsid w:val="00176DF4"/>
    <w:rsid w:val="00177E6C"/>
    <w:rsid w:val="001808B6"/>
    <w:rsid w:val="00181AC2"/>
    <w:rsid w:val="00181CD1"/>
    <w:rsid w:val="001823BE"/>
    <w:rsid w:val="0018360F"/>
    <w:rsid w:val="001849F1"/>
    <w:rsid w:val="001850AF"/>
    <w:rsid w:val="0018551F"/>
    <w:rsid w:val="00185D65"/>
    <w:rsid w:val="00186403"/>
    <w:rsid w:val="001867E8"/>
    <w:rsid w:val="00187885"/>
    <w:rsid w:val="00190C8F"/>
    <w:rsid w:val="00191E19"/>
    <w:rsid w:val="00191F46"/>
    <w:rsid w:val="001940EE"/>
    <w:rsid w:val="00195F6C"/>
    <w:rsid w:val="001960B3"/>
    <w:rsid w:val="00196CED"/>
    <w:rsid w:val="0019708D"/>
    <w:rsid w:val="00197B0D"/>
    <w:rsid w:val="001A1092"/>
    <w:rsid w:val="001A1813"/>
    <w:rsid w:val="001A27B5"/>
    <w:rsid w:val="001A4BDB"/>
    <w:rsid w:val="001A6262"/>
    <w:rsid w:val="001A654F"/>
    <w:rsid w:val="001A780E"/>
    <w:rsid w:val="001B313F"/>
    <w:rsid w:val="001B4792"/>
    <w:rsid w:val="001B53FF"/>
    <w:rsid w:val="001B7499"/>
    <w:rsid w:val="001C042C"/>
    <w:rsid w:val="001C1A28"/>
    <w:rsid w:val="001C50A8"/>
    <w:rsid w:val="001C6532"/>
    <w:rsid w:val="001D0614"/>
    <w:rsid w:val="001D1416"/>
    <w:rsid w:val="001D17F2"/>
    <w:rsid w:val="001D3066"/>
    <w:rsid w:val="001D3CCA"/>
    <w:rsid w:val="001D50F5"/>
    <w:rsid w:val="001D5D18"/>
    <w:rsid w:val="001E2428"/>
    <w:rsid w:val="001E27DE"/>
    <w:rsid w:val="001E2F72"/>
    <w:rsid w:val="001E7B99"/>
    <w:rsid w:val="001F12E8"/>
    <w:rsid w:val="001F15B9"/>
    <w:rsid w:val="001F198C"/>
    <w:rsid w:val="001F1F75"/>
    <w:rsid w:val="001F340C"/>
    <w:rsid w:val="001F352E"/>
    <w:rsid w:val="001F727B"/>
    <w:rsid w:val="002028B5"/>
    <w:rsid w:val="00202C46"/>
    <w:rsid w:val="00204A4B"/>
    <w:rsid w:val="00205FAD"/>
    <w:rsid w:val="0020659D"/>
    <w:rsid w:val="00206B0B"/>
    <w:rsid w:val="0021207F"/>
    <w:rsid w:val="0021392D"/>
    <w:rsid w:val="00215C58"/>
    <w:rsid w:val="00220EFA"/>
    <w:rsid w:val="00222B06"/>
    <w:rsid w:val="002265F2"/>
    <w:rsid w:val="00226F31"/>
    <w:rsid w:val="0022707E"/>
    <w:rsid w:val="00230A7C"/>
    <w:rsid w:val="00231262"/>
    <w:rsid w:val="002349AC"/>
    <w:rsid w:val="00236891"/>
    <w:rsid w:val="00237224"/>
    <w:rsid w:val="00237DFF"/>
    <w:rsid w:val="0024071E"/>
    <w:rsid w:val="002410DF"/>
    <w:rsid w:val="00241384"/>
    <w:rsid w:val="00241D38"/>
    <w:rsid w:val="00242F9E"/>
    <w:rsid w:val="002439BF"/>
    <w:rsid w:val="00244B2F"/>
    <w:rsid w:val="00246129"/>
    <w:rsid w:val="002507D5"/>
    <w:rsid w:val="00251FB3"/>
    <w:rsid w:val="00252CAE"/>
    <w:rsid w:val="00253D4F"/>
    <w:rsid w:val="00254F16"/>
    <w:rsid w:val="002568D1"/>
    <w:rsid w:val="00256A78"/>
    <w:rsid w:val="002619AC"/>
    <w:rsid w:val="0026360D"/>
    <w:rsid w:val="00266B0D"/>
    <w:rsid w:val="00267CD4"/>
    <w:rsid w:val="00270324"/>
    <w:rsid w:val="0027041D"/>
    <w:rsid w:val="0027375D"/>
    <w:rsid w:val="00274FDB"/>
    <w:rsid w:val="002750D0"/>
    <w:rsid w:val="00275C38"/>
    <w:rsid w:val="002806CA"/>
    <w:rsid w:val="002818F6"/>
    <w:rsid w:val="00282705"/>
    <w:rsid w:val="0028372F"/>
    <w:rsid w:val="00290110"/>
    <w:rsid w:val="0029041B"/>
    <w:rsid w:val="00292B29"/>
    <w:rsid w:val="00293F50"/>
    <w:rsid w:val="00295511"/>
    <w:rsid w:val="002A31F9"/>
    <w:rsid w:val="002A39E3"/>
    <w:rsid w:val="002A580A"/>
    <w:rsid w:val="002A6212"/>
    <w:rsid w:val="002A6347"/>
    <w:rsid w:val="002A6480"/>
    <w:rsid w:val="002A64EF"/>
    <w:rsid w:val="002A6634"/>
    <w:rsid w:val="002B1109"/>
    <w:rsid w:val="002B1D32"/>
    <w:rsid w:val="002B5E33"/>
    <w:rsid w:val="002B64CF"/>
    <w:rsid w:val="002B7654"/>
    <w:rsid w:val="002C1012"/>
    <w:rsid w:val="002C10D9"/>
    <w:rsid w:val="002C2D63"/>
    <w:rsid w:val="002C7C98"/>
    <w:rsid w:val="002D04B4"/>
    <w:rsid w:val="002D2140"/>
    <w:rsid w:val="002D23D9"/>
    <w:rsid w:val="002D3198"/>
    <w:rsid w:val="002D54D8"/>
    <w:rsid w:val="002D62C7"/>
    <w:rsid w:val="002D6D24"/>
    <w:rsid w:val="002E0E04"/>
    <w:rsid w:val="002E11CD"/>
    <w:rsid w:val="002E466A"/>
    <w:rsid w:val="002E5FB1"/>
    <w:rsid w:val="002E6D35"/>
    <w:rsid w:val="002E6DF4"/>
    <w:rsid w:val="002E6FE7"/>
    <w:rsid w:val="002F0C36"/>
    <w:rsid w:val="002F11A2"/>
    <w:rsid w:val="002F2E5A"/>
    <w:rsid w:val="002F30E5"/>
    <w:rsid w:val="002F31CD"/>
    <w:rsid w:val="002F4625"/>
    <w:rsid w:val="002F5D7E"/>
    <w:rsid w:val="00301B6C"/>
    <w:rsid w:val="003024F2"/>
    <w:rsid w:val="00305A59"/>
    <w:rsid w:val="00305D0D"/>
    <w:rsid w:val="00305E88"/>
    <w:rsid w:val="003137C5"/>
    <w:rsid w:val="00313B20"/>
    <w:rsid w:val="003148C3"/>
    <w:rsid w:val="003155ED"/>
    <w:rsid w:val="00316004"/>
    <w:rsid w:val="00317613"/>
    <w:rsid w:val="00317C5E"/>
    <w:rsid w:val="00321449"/>
    <w:rsid w:val="0032235C"/>
    <w:rsid w:val="003226F6"/>
    <w:rsid w:val="00322EFE"/>
    <w:rsid w:val="003234E5"/>
    <w:rsid w:val="00323C3C"/>
    <w:rsid w:val="00323EFD"/>
    <w:rsid w:val="0032460A"/>
    <w:rsid w:val="0032677E"/>
    <w:rsid w:val="0032749B"/>
    <w:rsid w:val="003275FA"/>
    <w:rsid w:val="003276CE"/>
    <w:rsid w:val="003307E8"/>
    <w:rsid w:val="00332FF3"/>
    <w:rsid w:val="003337B2"/>
    <w:rsid w:val="00334DBB"/>
    <w:rsid w:val="00334F3B"/>
    <w:rsid w:val="003352D2"/>
    <w:rsid w:val="00335945"/>
    <w:rsid w:val="003378B8"/>
    <w:rsid w:val="003400A5"/>
    <w:rsid w:val="00341068"/>
    <w:rsid w:val="0034352F"/>
    <w:rsid w:val="003435E8"/>
    <w:rsid w:val="0034638E"/>
    <w:rsid w:val="00350CB2"/>
    <w:rsid w:val="00350F7F"/>
    <w:rsid w:val="00351789"/>
    <w:rsid w:val="00352DF6"/>
    <w:rsid w:val="003533EF"/>
    <w:rsid w:val="00353A1A"/>
    <w:rsid w:val="003568F2"/>
    <w:rsid w:val="00357DE2"/>
    <w:rsid w:val="00360E32"/>
    <w:rsid w:val="00361809"/>
    <w:rsid w:val="0036357E"/>
    <w:rsid w:val="0037256B"/>
    <w:rsid w:val="00374000"/>
    <w:rsid w:val="003744B3"/>
    <w:rsid w:val="003773BB"/>
    <w:rsid w:val="00380019"/>
    <w:rsid w:val="00380EAA"/>
    <w:rsid w:val="00382CB1"/>
    <w:rsid w:val="003833CA"/>
    <w:rsid w:val="0038399B"/>
    <w:rsid w:val="00385697"/>
    <w:rsid w:val="0038640B"/>
    <w:rsid w:val="00387D37"/>
    <w:rsid w:val="0039097A"/>
    <w:rsid w:val="003911C5"/>
    <w:rsid w:val="00391AEC"/>
    <w:rsid w:val="00391CC8"/>
    <w:rsid w:val="00392B20"/>
    <w:rsid w:val="0039341C"/>
    <w:rsid w:val="00395731"/>
    <w:rsid w:val="00396BAE"/>
    <w:rsid w:val="003A0093"/>
    <w:rsid w:val="003A2FD2"/>
    <w:rsid w:val="003A3A8B"/>
    <w:rsid w:val="003A4C41"/>
    <w:rsid w:val="003A5DF8"/>
    <w:rsid w:val="003A6B72"/>
    <w:rsid w:val="003A6C52"/>
    <w:rsid w:val="003B19D4"/>
    <w:rsid w:val="003B54E0"/>
    <w:rsid w:val="003B687D"/>
    <w:rsid w:val="003B6DF5"/>
    <w:rsid w:val="003B7620"/>
    <w:rsid w:val="003B794F"/>
    <w:rsid w:val="003B7FE5"/>
    <w:rsid w:val="003C1005"/>
    <w:rsid w:val="003C1C8F"/>
    <w:rsid w:val="003C1E28"/>
    <w:rsid w:val="003C3F38"/>
    <w:rsid w:val="003C497D"/>
    <w:rsid w:val="003C5494"/>
    <w:rsid w:val="003C6305"/>
    <w:rsid w:val="003C6E14"/>
    <w:rsid w:val="003D1060"/>
    <w:rsid w:val="003D32DC"/>
    <w:rsid w:val="003D3A9D"/>
    <w:rsid w:val="003D741B"/>
    <w:rsid w:val="003E1F7D"/>
    <w:rsid w:val="003E5E94"/>
    <w:rsid w:val="003E5F3D"/>
    <w:rsid w:val="003E604B"/>
    <w:rsid w:val="003E7438"/>
    <w:rsid w:val="003F2037"/>
    <w:rsid w:val="003F2B00"/>
    <w:rsid w:val="003F4E9A"/>
    <w:rsid w:val="003F6819"/>
    <w:rsid w:val="004000DC"/>
    <w:rsid w:val="004008E6"/>
    <w:rsid w:val="00402AEF"/>
    <w:rsid w:val="004071FE"/>
    <w:rsid w:val="004073B9"/>
    <w:rsid w:val="004079C5"/>
    <w:rsid w:val="00417A81"/>
    <w:rsid w:val="0042088B"/>
    <w:rsid w:val="0042209F"/>
    <w:rsid w:val="0042258C"/>
    <w:rsid w:val="00422956"/>
    <w:rsid w:val="00422993"/>
    <w:rsid w:val="004235B9"/>
    <w:rsid w:val="00424CE6"/>
    <w:rsid w:val="0042554A"/>
    <w:rsid w:val="00427174"/>
    <w:rsid w:val="00427481"/>
    <w:rsid w:val="00430383"/>
    <w:rsid w:val="00430A6E"/>
    <w:rsid w:val="004314E7"/>
    <w:rsid w:val="004338AA"/>
    <w:rsid w:val="0043395F"/>
    <w:rsid w:val="00436F12"/>
    <w:rsid w:val="00440830"/>
    <w:rsid w:val="004418BA"/>
    <w:rsid w:val="004441C9"/>
    <w:rsid w:val="00445EC6"/>
    <w:rsid w:val="00446EA4"/>
    <w:rsid w:val="0044789C"/>
    <w:rsid w:val="00450E1A"/>
    <w:rsid w:val="004523A8"/>
    <w:rsid w:val="0045531E"/>
    <w:rsid w:val="00455466"/>
    <w:rsid w:val="00455C9F"/>
    <w:rsid w:val="0045769B"/>
    <w:rsid w:val="00457E90"/>
    <w:rsid w:val="00460318"/>
    <w:rsid w:val="004606A7"/>
    <w:rsid w:val="00463090"/>
    <w:rsid w:val="00463312"/>
    <w:rsid w:val="00463849"/>
    <w:rsid w:val="00463D6A"/>
    <w:rsid w:val="0046483D"/>
    <w:rsid w:val="00464B8C"/>
    <w:rsid w:val="00465077"/>
    <w:rsid w:val="00466A4E"/>
    <w:rsid w:val="00470323"/>
    <w:rsid w:val="0047062E"/>
    <w:rsid w:val="004716E4"/>
    <w:rsid w:val="00472376"/>
    <w:rsid w:val="00473984"/>
    <w:rsid w:val="00475519"/>
    <w:rsid w:val="0047605C"/>
    <w:rsid w:val="00476EAB"/>
    <w:rsid w:val="00477469"/>
    <w:rsid w:val="0048091D"/>
    <w:rsid w:val="004834BA"/>
    <w:rsid w:val="00483749"/>
    <w:rsid w:val="00491A21"/>
    <w:rsid w:val="00492718"/>
    <w:rsid w:val="00493BF1"/>
    <w:rsid w:val="00496394"/>
    <w:rsid w:val="00496715"/>
    <w:rsid w:val="00496C38"/>
    <w:rsid w:val="00496F6B"/>
    <w:rsid w:val="004A5D8A"/>
    <w:rsid w:val="004A67F4"/>
    <w:rsid w:val="004B05EC"/>
    <w:rsid w:val="004B127B"/>
    <w:rsid w:val="004B14D5"/>
    <w:rsid w:val="004B27A8"/>
    <w:rsid w:val="004B44F7"/>
    <w:rsid w:val="004B5C92"/>
    <w:rsid w:val="004B7D50"/>
    <w:rsid w:val="004C1B13"/>
    <w:rsid w:val="004C1B18"/>
    <w:rsid w:val="004C27FD"/>
    <w:rsid w:val="004C2956"/>
    <w:rsid w:val="004C4541"/>
    <w:rsid w:val="004C4AF4"/>
    <w:rsid w:val="004C512A"/>
    <w:rsid w:val="004C6BA6"/>
    <w:rsid w:val="004D3E22"/>
    <w:rsid w:val="004D78D7"/>
    <w:rsid w:val="004E2377"/>
    <w:rsid w:val="004E2781"/>
    <w:rsid w:val="004E553F"/>
    <w:rsid w:val="004E6476"/>
    <w:rsid w:val="004E7D23"/>
    <w:rsid w:val="004F697B"/>
    <w:rsid w:val="0050111D"/>
    <w:rsid w:val="005019AD"/>
    <w:rsid w:val="005078CE"/>
    <w:rsid w:val="005106AC"/>
    <w:rsid w:val="00511385"/>
    <w:rsid w:val="00512138"/>
    <w:rsid w:val="005126BB"/>
    <w:rsid w:val="005136CB"/>
    <w:rsid w:val="0051417E"/>
    <w:rsid w:val="00514D72"/>
    <w:rsid w:val="005150C4"/>
    <w:rsid w:val="005159C6"/>
    <w:rsid w:val="00517097"/>
    <w:rsid w:val="00520895"/>
    <w:rsid w:val="00521094"/>
    <w:rsid w:val="005236D9"/>
    <w:rsid w:val="00524410"/>
    <w:rsid w:val="00524F4A"/>
    <w:rsid w:val="005251A3"/>
    <w:rsid w:val="0052520A"/>
    <w:rsid w:val="00526AA2"/>
    <w:rsid w:val="00526BDF"/>
    <w:rsid w:val="00526E53"/>
    <w:rsid w:val="00526FB9"/>
    <w:rsid w:val="00527CAF"/>
    <w:rsid w:val="0053095E"/>
    <w:rsid w:val="005327BD"/>
    <w:rsid w:val="00532950"/>
    <w:rsid w:val="00533DF9"/>
    <w:rsid w:val="00534A22"/>
    <w:rsid w:val="00534EA4"/>
    <w:rsid w:val="00536AE9"/>
    <w:rsid w:val="00540E63"/>
    <w:rsid w:val="00541DC9"/>
    <w:rsid w:val="00542A0F"/>
    <w:rsid w:val="00542D9E"/>
    <w:rsid w:val="005435C4"/>
    <w:rsid w:val="005464E8"/>
    <w:rsid w:val="00550801"/>
    <w:rsid w:val="005514CB"/>
    <w:rsid w:val="005516BD"/>
    <w:rsid w:val="00551C0A"/>
    <w:rsid w:val="0055515C"/>
    <w:rsid w:val="00555579"/>
    <w:rsid w:val="0055611B"/>
    <w:rsid w:val="0055635E"/>
    <w:rsid w:val="005563A6"/>
    <w:rsid w:val="005565E2"/>
    <w:rsid w:val="00556D5A"/>
    <w:rsid w:val="00556F2B"/>
    <w:rsid w:val="00557AA9"/>
    <w:rsid w:val="00561414"/>
    <w:rsid w:val="005616D9"/>
    <w:rsid w:val="00563F39"/>
    <w:rsid w:val="0056656B"/>
    <w:rsid w:val="00566AA9"/>
    <w:rsid w:val="00570203"/>
    <w:rsid w:val="0057130B"/>
    <w:rsid w:val="005715AA"/>
    <w:rsid w:val="00572E4A"/>
    <w:rsid w:val="005749DF"/>
    <w:rsid w:val="00574DC6"/>
    <w:rsid w:val="005755D0"/>
    <w:rsid w:val="00575C73"/>
    <w:rsid w:val="00575F7E"/>
    <w:rsid w:val="0057602C"/>
    <w:rsid w:val="00577828"/>
    <w:rsid w:val="0058084F"/>
    <w:rsid w:val="00580D13"/>
    <w:rsid w:val="00581B56"/>
    <w:rsid w:val="00583622"/>
    <w:rsid w:val="00586DBE"/>
    <w:rsid w:val="00587FA4"/>
    <w:rsid w:val="00590E21"/>
    <w:rsid w:val="005930D6"/>
    <w:rsid w:val="00593582"/>
    <w:rsid w:val="00594035"/>
    <w:rsid w:val="00594285"/>
    <w:rsid w:val="005952E5"/>
    <w:rsid w:val="00597614"/>
    <w:rsid w:val="005A0044"/>
    <w:rsid w:val="005A1B1F"/>
    <w:rsid w:val="005A2C78"/>
    <w:rsid w:val="005A4304"/>
    <w:rsid w:val="005A4AB4"/>
    <w:rsid w:val="005A72E2"/>
    <w:rsid w:val="005A7618"/>
    <w:rsid w:val="005B045E"/>
    <w:rsid w:val="005B0C0B"/>
    <w:rsid w:val="005B113B"/>
    <w:rsid w:val="005B2B79"/>
    <w:rsid w:val="005B66B1"/>
    <w:rsid w:val="005B7049"/>
    <w:rsid w:val="005C13B3"/>
    <w:rsid w:val="005C4974"/>
    <w:rsid w:val="005C4DDE"/>
    <w:rsid w:val="005C62E2"/>
    <w:rsid w:val="005D06F9"/>
    <w:rsid w:val="005D0765"/>
    <w:rsid w:val="005D20D6"/>
    <w:rsid w:val="005D28AB"/>
    <w:rsid w:val="005D3369"/>
    <w:rsid w:val="005D392C"/>
    <w:rsid w:val="005D464E"/>
    <w:rsid w:val="005D4BBB"/>
    <w:rsid w:val="005D513E"/>
    <w:rsid w:val="005D79F5"/>
    <w:rsid w:val="005D7AC7"/>
    <w:rsid w:val="005D7F42"/>
    <w:rsid w:val="005E10B7"/>
    <w:rsid w:val="005E222C"/>
    <w:rsid w:val="005E2E11"/>
    <w:rsid w:val="005E4B6C"/>
    <w:rsid w:val="005E4B76"/>
    <w:rsid w:val="005E5D7A"/>
    <w:rsid w:val="005E6BEC"/>
    <w:rsid w:val="005F01C4"/>
    <w:rsid w:val="005F174A"/>
    <w:rsid w:val="005F292C"/>
    <w:rsid w:val="005F3035"/>
    <w:rsid w:val="005F63BD"/>
    <w:rsid w:val="005F7905"/>
    <w:rsid w:val="006035CA"/>
    <w:rsid w:val="006045AE"/>
    <w:rsid w:val="00606623"/>
    <w:rsid w:val="006117B4"/>
    <w:rsid w:val="006138C0"/>
    <w:rsid w:val="006165D6"/>
    <w:rsid w:val="006166BC"/>
    <w:rsid w:val="006179EA"/>
    <w:rsid w:val="00620811"/>
    <w:rsid w:val="00620B60"/>
    <w:rsid w:val="00621151"/>
    <w:rsid w:val="00621AF0"/>
    <w:rsid w:val="00624A4E"/>
    <w:rsid w:val="00624E79"/>
    <w:rsid w:val="00625714"/>
    <w:rsid w:val="006266A7"/>
    <w:rsid w:val="00626C0C"/>
    <w:rsid w:val="006303E8"/>
    <w:rsid w:val="00632B44"/>
    <w:rsid w:val="00632F5A"/>
    <w:rsid w:val="0063479B"/>
    <w:rsid w:val="00636119"/>
    <w:rsid w:val="00636401"/>
    <w:rsid w:val="00636E08"/>
    <w:rsid w:val="00636E97"/>
    <w:rsid w:val="00637944"/>
    <w:rsid w:val="00640724"/>
    <w:rsid w:val="00640CC0"/>
    <w:rsid w:val="006416FC"/>
    <w:rsid w:val="00641EC0"/>
    <w:rsid w:val="00641FD5"/>
    <w:rsid w:val="00643D81"/>
    <w:rsid w:val="00644F19"/>
    <w:rsid w:val="0064698C"/>
    <w:rsid w:val="00651484"/>
    <w:rsid w:val="00652165"/>
    <w:rsid w:val="00652F76"/>
    <w:rsid w:val="00653186"/>
    <w:rsid w:val="0065324A"/>
    <w:rsid w:val="006559E6"/>
    <w:rsid w:val="00656FA3"/>
    <w:rsid w:val="00663174"/>
    <w:rsid w:val="0066540E"/>
    <w:rsid w:val="00665D1D"/>
    <w:rsid w:val="00665D62"/>
    <w:rsid w:val="006701BD"/>
    <w:rsid w:val="00670A86"/>
    <w:rsid w:val="0067170A"/>
    <w:rsid w:val="006748ED"/>
    <w:rsid w:val="00674A06"/>
    <w:rsid w:val="00674C0A"/>
    <w:rsid w:val="00674C99"/>
    <w:rsid w:val="006813D7"/>
    <w:rsid w:val="0068153F"/>
    <w:rsid w:val="0068237D"/>
    <w:rsid w:val="006877DB"/>
    <w:rsid w:val="00687848"/>
    <w:rsid w:val="00687B72"/>
    <w:rsid w:val="00687BA1"/>
    <w:rsid w:val="00691519"/>
    <w:rsid w:val="00691EAA"/>
    <w:rsid w:val="0069214D"/>
    <w:rsid w:val="006953DC"/>
    <w:rsid w:val="006A113A"/>
    <w:rsid w:val="006A13A8"/>
    <w:rsid w:val="006A44E1"/>
    <w:rsid w:val="006B615F"/>
    <w:rsid w:val="006B71E8"/>
    <w:rsid w:val="006C216F"/>
    <w:rsid w:val="006C6442"/>
    <w:rsid w:val="006C7C9F"/>
    <w:rsid w:val="006D0457"/>
    <w:rsid w:val="006D13C2"/>
    <w:rsid w:val="006D1D6D"/>
    <w:rsid w:val="006D36D6"/>
    <w:rsid w:val="006D51E4"/>
    <w:rsid w:val="006D66E2"/>
    <w:rsid w:val="006D6A40"/>
    <w:rsid w:val="006E00CE"/>
    <w:rsid w:val="006E35D4"/>
    <w:rsid w:val="006E39B1"/>
    <w:rsid w:val="006E424E"/>
    <w:rsid w:val="006E47F3"/>
    <w:rsid w:val="006E4EEC"/>
    <w:rsid w:val="006E769A"/>
    <w:rsid w:val="006F070A"/>
    <w:rsid w:val="006F0C1D"/>
    <w:rsid w:val="006F2758"/>
    <w:rsid w:val="006F2E95"/>
    <w:rsid w:val="006F2F7F"/>
    <w:rsid w:val="006F3434"/>
    <w:rsid w:val="006F59C8"/>
    <w:rsid w:val="006F7763"/>
    <w:rsid w:val="006F7E74"/>
    <w:rsid w:val="00700BEF"/>
    <w:rsid w:val="007011D6"/>
    <w:rsid w:val="007012DA"/>
    <w:rsid w:val="00701791"/>
    <w:rsid w:val="0070258F"/>
    <w:rsid w:val="00703725"/>
    <w:rsid w:val="00705B5C"/>
    <w:rsid w:val="00705E2C"/>
    <w:rsid w:val="00706106"/>
    <w:rsid w:val="00707359"/>
    <w:rsid w:val="0071191B"/>
    <w:rsid w:val="00717A04"/>
    <w:rsid w:val="007227F3"/>
    <w:rsid w:val="00722F19"/>
    <w:rsid w:val="007232BD"/>
    <w:rsid w:val="00725319"/>
    <w:rsid w:val="00725E9F"/>
    <w:rsid w:val="00726BE8"/>
    <w:rsid w:val="007273FC"/>
    <w:rsid w:val="00727939"/>
    <w:rsid w:val="00735257"/>
    <w:rsid w:val="00737A86"/>
    <w:rsid w:val="00737E82"/>
    <w:rsid w:val="00740B6B"/>
    <w:rsid w:val="0074175C"/>
    <w:rsid w:val="00741EB9"/>
    <w:rsid w:val="00742274"/>
    <w:rsid w:val="00742600"/>
    <w:rsid w:val="007441E2"/>
    <w:rsid w:val="00744E3A"/>
    <w:rsid w:val="007452BA"/>
    <w:rsid w:val="0074595D"/>
    <w:rsid w:val="0075084E"/>
    <w:rsid w:val="00751D57"/>
    <w:rsid w:val="0075368E"/>
    <w:rsid w:val="00753D07"/>
    <w:rsid w:val="00755DA1"/>
    <w:rsid w:val="007560EC"/>
    <w:rsid w:val="00756493"/>
    <w:rsid w:val="00756CB2"/>
    <w:rsid w:val="00760A99"/>
    <w:rsid w:val="00761C3E"/>
    <w:rsid w:val="00761D32"/>
    <w:rsid w:val="00761EC4"/>
    <w:rsid w:val="00761F24"/>
    <w:rsid w:val="00762BCF"/>
    <w:rsid w:val="00763850"/>
    <w:rsid w:val="0076458B"/>
    <w:rsid w:val="00765394"/>
    <w:rsid w:val="00766069"/>
    <w:rsid w:val="00767FAF"/>
    <w:rsid w:val="00770B4A"/>
    <w:rsid w:val="00771220"/>
    <w:rsid w:val="007731EB"/>
    <w:rsid w:val="00775F2B"/>
    <w:rsid w:val="00776B26"/>
    <w:rsid w:val="00777128"/>
    <w:rsid w:val="00777769"/>
    <w:rsid w:val="00780982"/>
    <w:rsid w:val="00785346"/>
    <w:rsid w:val="00787FA7"/>
    <w:rsid w:val="00790530"/>
    <w:rsid w:val="007911CF"/>
    <w:rsid w:val="00791430"/>
    <w:rsid w:val="0079407C"/>
    <w:rsid w:val="00794B2A"/>
    <w:rsid w:val="00797543"/>
    <w:rsid w:val="007A2400"/>
    <w:rsid w:val="007A3E4B"/>
    <w:rsid w:val="007A5A01"/>
    <w:rsid w:val="007A5CCA"/>
    <w:rsid w:val="007A6432"/>
    <w:rsid w:val="007A7330"/>
    <w:rsid w:val="007A7804"/>
    <w:rsid w:val="007B05F6"/>
    <w:rsid w:val="007B2B08"/>
    <w:rsid w:val="007B43BA"/>
    <w:rsid w:val="007B477F"/>
    <w:rsid w:val="007B4904"/>
    <w:rsid w:val="007B5552"/>
    <w:rsid w:val="007B66E4"/>
    <w:rsid w:val="007B7413"/>
    <w:rsid w:val="007B7F33"/>
    <w:rsid w:val="007C023F"/>
    <w:rsid w:val="007C0AE8"/>
    <w:rsid w:val="007C1DF1"/>
    <w:rsid w:val="007C52BD"/>
    <w:rsid w:val="007C6821"/>
    <w:rsid w:val="007C6E6F"/>
    <w:rsid w:val="007C7AA2"/>
    <w:rsid w:val="007D76A9"/>
    <w:rsid w:val="007E37F4"/>
    <w:rsid w:val="007E6CCA"/>
    <w:rsid w:val="007F01A5"/>
    <w:rsid w:val="007F1795"/>
    <w:rsid w:val="007F1EE5"/>
    <w:rsid w:val="007F2556"/>
    <w:rsid w:val="007F50A5"/>
    <w:rsid w:val="007F750B"/>
    <w:rsid w:val="007F7AED"/>
    <w:rsid w:val="0080185A"/>
    <w:rsid w:val="00803B47"/>
    <w:rsid w:val="0080413E"/>
    <w:rsid w:val="008073F8"/>
    <w:rsid w:val="008079ED"/>
    <w:rsid w:val="008117E2"/>
    <w:rsid w:val="00812180"/>
    <w:rsid w:val="00812BFE"/>
    <w:rsid w:val="00814545"/>
    <w:rsid w:val="008146AE"/>
    <w:rsid w:val="00816DB5"/>
    <w:rsid w:val="008203ED"/>
    <w:rsid w:val="00821319"/>
    <w:rsid w:val="00821877"/>
    <w:rsid w:val="008226D8"/>
    <w:rsid w:val="00823E91"/>
    <w:rsid w:val="00824A5A"/>
    <w:rsid w:val="00824B7B"/>
    <w:rsid w:val="00825A8B"/>
    <w:rsid w:val="00825B62"/>
    <w:rsid w:val="008264A7"/>
    <w:rsid w:val="0082652F"/>
    <w:rsid w:val="00827BA0"/>
    <w:rsid w:val="00830B46"/>
    <w:rsid w:val="00831003"/>
    <w:rsid w:val="0083204E"/>
    <w:rsid w:val="00833818"/>
    <w:rsid w:val="00834FB1"/>
    <w:rsid w:val="00835957"/>
    <w:rsid w:val="008364F4"/>
    <w:rsid w:val="00837864"/>
    <w:rsid w:val="00837961"/>
    <w:rsid w:val="00840AC2"/>
    <w:rsid w:val="00842AA8"/>
    <w:rsid w:val="0084377E"/>
    <w:rsid w:val="008464C0"/>
    <w:rsid w:val="008475DC"/>
    <w:rsid w:val="00847BE3"/>
    <w:rsid w:val="00852058"/>
    <w:rsid w:val="0085363A"/>
    <w:rsid w:val="008577A1"/>
    <w:rsid w:val="00857F3D"/>
    <w:rsid w:val="00860706"/>
    <w:rsid w:val="00862E9E"/>
    <w:rsid w:val="008631B8"/>
    <w:rsid w:val="00863C84"/>
    <w:rsid w:val="00864A2F"/>
    <w:rsid w:val="00867798"/>
    <w:rsid w:val="00867C90"/>
    <w:rsid w:val="0087044B"/>
    <w:rsid w:val="00870A6E"/>
    <w:rsid w:val="00871541"/>
    <w:rsid w:val="0087235F"/>
    <w:rsid w:val="0087366D"/>
    <w:rsid w:val="00873C1E"/>
    <w:rsid w:val="00874A40"/>
    <w:rsid w:val="00875308"/>
    <w:rsid w:val="0087653B"/>
    <w:rsid w:val="00876BCA"/>
    <w:rsid w:val="00876EC1"/>
    <w:rsid w:val="008777B2"/>
    <w:rsid w:val="00881F10"/>
    <w:rsid w:val="00885B6F"/>
    <w:rsid w:val="00887236"/>
    <w:rsid w:val="00890875"/>
    <w:rsid w:val="0089130A"/>
    <w:rsid w:val="00892172"/>
    <w:rsid w:val="00892414"/>
    <w:rsid w:val="00894FA3"/>
    <w:rsid w:val="00896B77"/>
    <w:rsid w:val="00896F06"/>
    <w:rsid w:val="0089725F"/>
    <w:rsid w:val="008977BA"/>
    <w:rsid w:val="008A05BC"/>
    <w:rsid w:val="008A10D7"/>
    <w:rsid w:val="008A182F"/>
    <w:rsid w:val="008A1B1B"/>
    <w:rsid w:val="008A3B41"/>
    <w:rsid w:val="008A4420"/>
    <w:rsid w:val="008A690E"/>
    <w:rsid w:val="008A6F4D"/>
    <w:rsid w:val="008A7D9B"/>
    <w:rsid w:val="008A7FEF"/>
    <w:rsid w:val="008B0879"/>
    <w:rsid w:val="008B0F51"/>
    <w:rsid w:val="008B1269"/>
    <w:rsid w:val="008B2283"/>
    <w:rsid w:val="008B22CA"/>
    <w:rsid w:val="008B2C98"/>
    <w:rsid w:val="008B3534"/>
    <w:rsid w:val="008B475D"/>
    <w:rsid w:val="008B56B3"/>
    <w:rsid w:val="008C23E6"/>
    <w:rsid w:val="008C2FB9"/>
    <w:rsid w:val="008C437E"/>
    <w:rsid w:val="008C6080"/>
    <w:rsid w:val="008C7033"/>
    <w:rsid w:val="008D1111"/>
    <w:rsid w:val="008D19CB"/>
    <w:rsid w:val="008D1B40"/>
    <w:rsid w:val="008D2082"/>
    <w:rsid w:val="008D21A4"/>
    <w:rsid w:val="008D4269"/>
    <w:rsid w:val="008D4A54"/>
    <w:rsid w:val="008D6EC8"/>
    <w:rsid w:val="008D7BC4"/>
    <w:rsid w:val="008E28D1"/>
    <w:rsid w:val="008E3490"/>
    <w:rsid w:val="008E42C7"/>
    <w:rsid w:val="008E4628"/>
    <w:rsid w:val="008E5A67"/>
    <w:rsid w:val="008F20C5"/>
    <w:rsid w:val="008F3147"/>
    <w:rsid w:val="008F32A6"/>
    <w:rsid w:val="00900DB3"/>
    <w:rsid w:val="00902745"/>
    <w:rsid w:val="0090487A"/>
    <w:rsid w:val="00904CBA"/>
    <w:rsid w:val="00905025"/>
    <w:rsid w:val="00905580"/>
    <w:rsid w:val="009060F8"/>
    <w:rsid w:val="00910C5F"/>
    <w:rsid w:val="00912DC4"/>
    <w:rsid w:val="00913798"/>
    <w:rsid w:val="00914066"/>
    <w:rsid w:val="00914F7D"/>
    <w:rsid w:val="00915909"/>
    <w:rsid w:val="00915B7D"/>
    <w:rsid w:val="00917F6B"/>
    <w:rsid w:val="00923741"/>
    <w:rsid w:val="00924FCF"/>
    <w:rsid w:val="00927A01"/>
    <w:rsid w:val="00930016"/>
    <w:rsid w:val="00932523"/>
    <w:rsid w:val="00933DD2"/>
    <w:rsid w:val="00933EDC"/>
    <w:rsid w:val="00936573"/>
    <w:rsid w:val="009401F9"/>
    <w:rsid w:val="0094227F"/>
    <w:rsid w:val="009426CB"/>
    <w:rsid w:val="00943984"/>
    <w:rsid w:val="009454E7"/>
    <w:rsid w:val="009469E9"/>
    <w:rsid w:val="00947399"/>
    <w:rsid w:val="009507BA"/>
    <w:rsid w:val="00950E29"/>
    <w:rsid w:val="00952AC0"/>
    <w:rsid w:val="00953401"/>
    <w:rsid w:val="00954ED9"/>
    <w:rsid w:val="0095520B"/>
    <w:rsid w:val="009557E4"/>
    <w:rsid w:val="0095609E"/>
    <w:rsid w:val="009568F2"/>
    <w:rsid w:val="00956E4E"/>
    <w:rsid w:val="0095714A"/>
    <w:rsid w:val="00957970"/>
    <w:rsid w:val="00957E3B"/>
    <w:rsid w:val="009617AD"/>
    <w:rsid w:val="00962DCF"/>
    <w:rsid w:val="00964546"/>
    <w:rsid w:val="00965019"/>
    <w:rsid w:val="00974096"/>
    <w:rsid w:val="00974A4A"/>
    <w:rsid w:val="0098280B"/>
    <w:rsid w:val="0098395E"/>
    <w:rsid w:val="00986839"/>
    <w:rsid w:val="0099070E"/>
    <w:rsid w:val="0099213C"/>
    <w:rsid w:val="00993085"/>
    <w:rsid w:val="00993639"/>
    <w:rsid w:val="009939D9"/>
    <w:rsid w:val="00997666"/>
    <w:rsid w:val="009A35D3"/>
    <w:rsid w:val="009A491B"/>
    <w:rsid w:val="009A5234"/>
    <w:rsid w:val="009A5A56"/>
    <w:rsid w:val="009A7B67"/>
    <w:rsid w:val="009B067E"/>
    <w:rsid w:val="009B25CF"/>
    <w:rsid w:val="009B3058"/>
    <w:rsid w:val="009B345B"/>
    <w:rsid w:val="009B3DD2"/>
    <w:rsid w:val="009B598E"/>
    <w:rsid w:val="009B5E97"/>
    <w:rsid w:val="009C0E0B"/>
    <w:rsid w:val="009C3108"/>
    <w:rsid w:val="009C42FC"/>
    <w:rsid w:val="009C4988"/>
    <w:rsid w:val="009C6845"/>
    <w:rsid w:val="009C6849"/>
    <w:rsid w:val="009C7139"/>
    <w:rsid w:val="009C79C2"/>
    <w:rsid w:val="009D1230"/>
    <w:rsid w:val="009D3791"/>
    <w:rsid w:val="009D403E"/>
    <w:rsid w:val="009D45A4"/>
    <w:rsid w:val="009D6AFC"/>
    <w:rsid w:val="009E04C6"/>
    <w:rsid w:val="009E0552"/>
    <w:rsid w:val="009E063B"/>
    <w:rsid w:val="009E24EE"/>
    <w:rsid w:val="009E4168"/>
    <w:rsid w:val="009E69F7"/>
    <w:rsid w:val="009E7E8A"/>
    <w:rsid w:val="009F0180"/>
    <w:rsid w:val="009F106F"/>
    <w:rsid w:val="009F276B"/>
    <w:rsid w:val="009F3347"/>
    <w:rsid w:val="009F401A"/>
    <w:rsid w:val="009F6FE3"/>
    <w:rsid w:val="00A00159"/>
    <w:rsid w:val="00A01244"/>
    <w:rsid w:val="00A05620"/>
    <w:rsid w:val="00A07709"/>
    <w:rsid w:val="00A07E06"/>
    <w:rsid w:val="00A142BE"/>
    <w:rsid w:val="00A1560F"/>
    <w:rsid w:val="00A157AE"/>
    <w:rsid w:val="00A164FD"/>
    <w:rsid w:val="00A201B2"/>
    <w:rsid w:val="00A204D8"/>
    <w:rsid w:val="00A205D8"/>
    <w:rsid w:val="00A210C2"/>
    <w:rsid w:val="00A21420"/>
    <w:rsid w:val="00A22363"/>
    <w:rsid w:val="00A239E7"/>
    <w:rsid w:val="00A23CC8"/>
    <w:rsid w:val="00A24928"/>
    <w:rsid w:val="00A25CE2"/>
    <w:rsid w:val="00A2617C"/>
    <w:rsid w:val="00A263E6"/>
    <w:rsid w:val="00A27CC2"/>
    <w:rsid w:val="00A310ED"/>
    <w:rsid w:val="00A33642"/>
    <w:rsid w:val="00A410B7"/>
    <w:rsid w:val="00A425E5"/>
    <w:rsid w:val="00A44E7D"/>
    <w:rsid w:val="00A454A7"/>
    <w:rsid w:val="00A46825"/>
    <w:rsid w:val="00A503D8"/>
    <w:rsid w:val="00A545FB"/>
    <w:rsid w:val="00A560D0"/>
    <w:rsid w:val="00A567E2"/>
    <w:rsid w:val="00A57886"/>
    <w:rsid w:val="00A60474"/>
    <w:rsid w:val="00A62448"/>
    <w:rsid w:val="00A625C3"/>
    <w:rsid w:val="00A67500"/>
    <w:rsid w:val="00A679AE"/>
    <w:rsid w:val="00A719C8"/>
    <w:rsid w:val="00A726A3"/>
    <w:rsid w:val="00A7692D"/>
    <w:rsid w:val="00A8213E"/>
    <w:rsid w:val="00A824A6"/>
    <w:rsid w:val="00A829B8"/>
    <w:rsid w:val="00A82BC9"/>
    <w:rsid w:val="00A85781"/>
    <w:rsid w:val="00A85D3D"/>
    <w:rsid w:val="00A86239"/>
    <w:rsid w:val="00A8695C"/>
    <w:rsid w:val="00A86C28"/>
    <w:rsid w:val="00A87C40"/>
    <w:rsid w:val="00A900C9"/>
    <w:rsid w:val="00A90363"/>
    <w:rsid w:val="00A91076"/>
    <w:rsid w:val="00AA043A"/>
    <w:rsid w:val="00AA0C62"/>
    <w:rsid w:val="00AA0FBC"/>
    <w:rsid w:val="00AA2312"/>
    <w:rsid w:val="00AA420A"/>
    <w:rsid w:val="00AA51CF"/>
    <w:rsid w:val="00AA65C0"/>
    <w:rsid w:val="00AA745C"/>
    <w:rsid w:val="00AB00E7"/>
    <w:rsid w:val="00AB2234"/>
    <w:rsid w:val="00AB3649"/>
    <w:rsid w:val="00AB5FD8"/>
    <w:rsid w:val="00AB6F59"/>
    <w:rsid w:val="00AB7457"/>
    <w:rsid w:val="00AB74A6"/>
    <w:rsid w:val="00AC1E73"/>
    <w:rsid w:val="00AC4679"/>
    <w:rsid w:val="00AC4A3D"/>
    <w:rsid w:val="00AC5815"/>
    <w:rsid w:val="00AC6157"/>
    <w:rsid w:val="00AC64E2"/>
    <w:rsid w:val="00AC6A6E"/>
    <w:rsid w:val="00AC6D69"/>
    <w:rsid w:val="00AC7B6E"/>
    <w:rsid w:val="00AC7B8F"/>
    <w:rsid w:val="00AD1BE2"/>
    <w:rsid w:val="00AD1EED"/>
    <w:rsid w:val="00AD5B2C"/>
    <w:rsid w:val="00AD6BE1"/>
    <w:rsid w:val="00AE1576"/>
    <w:rsid w:val="00AE15CF"/>
    <w:rsid w:val="00AE29EE"/>
    <w:rsid w:val="00AE5741"/>
    <w:rsid w:val="00AE5FD2"/>
    <w:rsid w:val="00AF032F"/>
    <w:rsid w:val="00AF06C3"/>
    <w:rsid w:val="00AF245F"/>
    <w:rsid w:val="00AF2B81"/>
    <w:rsid w:val="00AF4524"/>
    <w:rsid w:val="00AF5A8A"/>
    <w:rsid w:val="00AF647B"/>
    <w:rsid w:val="00AF74CA"/>
    <w:rsid w:val="00B03497"/>
    <w:rsid w:val="00B038C1"/>
    <w:rsid w:val="00B0594D"/>
    <w:rsid w:val="00B072CC"/>
    <w:rsid w:val="00B07BC0"/>
    <w:rsid w:val="00B07CBA"/>
    <w:rsid w:val="00B10C5B"/>
    <w:rsid w:val="00B10D2C"/>
    <w:rsid w:val="00B12891"/>
    <w:rsid w:val="00B12AFF"/>
    <w:rsid w:val="00B155B5"/>
    <w:rsid w:val="00B157CD"/>
    <w:rsid w:val="00B15956"/>
    <w:rsid w:val="00B15FB0"/>
    <w:rsid w:val="00B16686"/>
    <w:rsid w:val="00B20D5D"/>
    <w:rsid w:val="00B22178"/>
    <w:rsid w:val="00B24CD4"/>
    <w:rsid w:val="00B253F5"/>
    <w:rsid w:val="00B2629E"/>
    <w:rsid w:val="00B314DF"/>
    <w:rsid w:val="00B31F3D"/>
    <w:rsid w:val="00B32724"/>
    <w:rsid w:val="00B32A6A"/>
    <w:rsid w:val="00B33906"/>
    <w:rsid w:val="00B349F2"/>
    <w:rsid w:val="00B34E99"/>
    <w:rsid w:val="00B4257F"/>
    <w:rsid w:val="00B436F9"/>
    <w:rsid w:val="00B456DC"/>
    <w:rsid w:val="00B478E9"/>
    <w:rsid w:val="00B47C4C"/>
    <w:rsid w:val="00B47DD8"/>
    <w:rsid w:val="00B50884"/>
    <w:rsid w:val="00B512AA"/>
    <w:rsid w:val="00B51433"/>
    <w:rsid w:val="00B5232A"/>
    <w:rsid w:val="00B53357"/>
    <w:rsid w:val="00B54087"/>
    <w:rsid w:val="00B5432E"/>
    <w:rsid w:val="00B551D3"/>
    <w:rsid w:val="00B55FC0"/>
    <w:rsid w:val="00B56F15"/>
    <w:rsid w:val="00B64D40"/>
    <w:rsid w:val="00B64EB3"/>
    <w:rsid w:val="00B65759"/>
    <w:rsid w:val="00B705E6"/>
    <w:rsid w:val="00B73F41"/>
    <w:rsid w:val="00B74B2B"/>
    <w:rsid w:val="00B82543"/>
    <w:rsid w:val="00B830C8"/>
    <w:rsid w:val="00B83344"/>
    <w:rsid w:val="00B873F8"/>
    <w:rsid w:val="00B87F2F"/>
    <w:rsid w:val="00B9078C"/>
    <w:rsid w:val="00B90E68"/>
    <w:rsid w:val="00B915EB"/>
    <w:rsid w:val="00B94FFC"/>
    <w:rsid w:val="00B978BE"/>
    <w:rsid w:val="00BA0EE9"/>
    <w:rsid w:val="00BA3414"/>
    <w:rsid w:val="00BA363B"/>
    <w:rsid w:val="00BA3C2C"/>
    <w:rsid w:val="00BA3FF8"/>
    <w:rsid w:val="00BA6442"/>
    <w:rsid w:val="00BB13A2"/>
    <w:rsid w:val="00BB1A9E"/>
    <w:rsid w:val="00BB4DA4"/>
    <w:rsid w:val="00BB5312"/>
    <w:rsid w:val="00BB6666"/>
    <w:rsid w:val="00BB6A2C"/>
    <w:rsid w:val="00BB7072"/>
    <w:rsid w:val="00BC1F56"/>
    <w:rsid w:val="00BC2899"/>
    <w:rsid w:val="00BC50D5"/>
    <w:rsid w:val="00BC5F99"/>
    <w:rsid w:val="00BC6654"/>
    <w:rsid w:val="00BC691A"/>
    <w:rsid w:val="00BD2A47"/>
    <w:rsid w:val="00BD2AE5"/>
    <w:rsid w:val="00BD2D61"/>
    <w:rsid w:val="00BD5BE5"/>
    <w:rsid w:val="00BD619E"/>
    <w:rsid w:val="00BD67BB"/>
    <w:rsid w:val="00BE012F"/>
    <w:rsid w:val="00BE1534"/>
    <w:rsid w:val="00BE19BF"/>
    <w:rsid w:val="00BE1FEF"/>
    <w:rsid w:val="00BE234D"/>
    <w:rsid w:val="00BE27AF"/>
    <w:rsid w:val="00BE3A9E"/>
    <w:rsid w:val="00BE4681"/>
    <w:rsid w:val="00BE517D"/>
    <w:rsid w:val="00BE555F"/>
    <w:rsid w:val="00BF3549"/>
    <w:rsid w:val="00BF7C90"/>
    <w:rsid w:val="00C00BA9"/>
    <w:rsid w:val="00C01B1D"/>
    <w:rsid w:val="00C02F85"/>
    <w:rsid w:val="00C03B9F"/>
    <w:rsid w:val="00C040BA"/>
    <w:rsid w:val="00C04918"/>
    <w:rsid w:val="00C10AE8"/>
    <w:rsid w:val="00C11306"/>
    <w:rsid w:val="00C1174B"/>
    <w:rsid w:val="00C11CF9"/>
    <w:rsid w:val="00C129C2"/>
    <w:rsid w:val="00C12CD7"/>
    <w:rsid w:val="00C1757B"/>
    <w:rsid w:val="00C2044F"/>
    <w:rsid w:val="00C21125"/>
    <w:rsid w:val="00C212F6"/>
    <w:rsid w:val="00C223A8"/>
    <w:rsid w:val="00C223D1"/>
    <w:rsid w:val="00C22EB7"/>
    <w:rsid w:val="00C23785"/>
    <w:rsid w:val="00C25057"/>
    <w:rsid w:val="00C25383"/>
    <w:rsid w:val="00C26094"/>
    <w:rsid w:val="00C26536"/>
    <w:rsid w:val="00C319D8"/>
    <w:rsid w:val="00C31C46"/>
    <w:rsid w:val="00C32D83"/>
    <w:rsid w:val="00C33DE6"/>
    <w:rsid w:val="00C34727"/>
    <w:rsid w:val="00C35513"/>
    <w:rsid w:val="00C36150"/>
    <w:rsid w:val="00C37341"/>
    <w:rsid w:val="00C37EDA"/>
    <w:rsid w:val="00C413BA"/>
    <w:rsid w:val="00C4381B"/>
    <w:rsid w:val="00C44DE4"/>
    <w:rsid w:val="00C4588A"/>
    <w:rsid w:val="00C45A26"/>
    <w:rsid w:val="00C463C7"/>
    <w:rsid w:val="00C46D49"/>
    <w:rsid w:val="00C4776D"/>
    <w:rsid w:val="00C50957"/>
    <w:rsid w:val="00C53050"/>
    <w:rsid w:val="00C55430"/>
    <w:rsid w:val="00C56108"/>
    <w:rsid w:val="00C616C9"/>
    <w:rsid w:val="00C65504"/>
    <w:rsid w:val="00C667B8"/>
    <w:rsid w:val="00C66AAA"/>
    <w:rsid w:val="00C70735"/>
    <w:rsid w:val="00C70886"/>
    <w:rsid w:val="00C72786"/>
    <w:rsid w:val="00C77544"/>
    <w:rsid w:val="00C77620"/>
    <w:rsid w:val="00C77DE9"/>
    <w:rsid w:val="00C81798"/>
    <w:rsid w:val="00C81AD1"/>
    <w:rsid w:val="00C83319"/>
    <w:rsid w:val="00C8361C"/>
    <w:rsid w:val="00C836C5"/>
    <w:rsid w:val="00C83F98"/>
    <w:rsid w:val="00C84257"/>
    <w:rsid w:val="00C84E60"/>
    <w:rsid w:val="00C860DE"/>
    <w:rsid w:val="00C9175B"/>
    <w:rsid w:val="00C9347F"/>
    <w:rsid w:val="00C93EEA"/>
    <w:rsid w:val="00C93F2D"/>
    <w:rsid w:val="00C949CE"/>
    <w:rsid w:val="00C959CE"/>
    <w:rsid w:val="00C95C3D"/>
    <w:rsid w:val="00C9728C"/>
    <w:rsid w:val="00CA01DC"/>
    <w:rsid w:val="00CA03B6"/>
    <w:rsid w:val="00CA1CF5"/>
    <w:rsid w:val="00CA61DC"/>
    <w:rsid w:val="00CA71B4"/>
    <w:rsid w:val="00CB196C"/>
    <w:rsid w:val="00CB3D46"/>
    <w:rsid w:val="00CB3FF9"/>
    <w:rsid w:val="00CB4391"/>
    <w:rsid w:val="00CB52A2"/>
    <w:rsid w:val="00CB7F61"/>
    <w:rsid w:val="00CC26DC"/>
    <w:rsid w:val="00CC2B5B"/>
    <w:rsid w:val="00CC4E7B"/>
    <w:rsid w:val="00CC55B1"/>
    <w:rsid w:val="00CC7A37"/>
    <w:rsid w:val="00CD05E4"/>
    <w:rsid w:val="00CD0C95"/>
    <w:rsid w:val="00CD3D32"/>
    <w:rsid w:val="00CD3E94"/>
    <w:rsid w:val="00CE02C4"/>
    <w:rsid w:val="00CE1362"/>
    <w:rsid w:val="00CE1C89"/>
    <w:rsid w:val="00CE2927"/>
    <w:rsid w:val="00CE3719"/>
    <w:rsid w:val="00CE3879"/>
    <w:rsid w:val="00CE4431"/>
    <w:rsid w:val="00CE658C"/>
    <w:rsid w:val="00CF0638"/>
    <w:rsid w:val="00CF149F"/>
    <w:rsid w:val="00CF21EA"/>
    <w:rsid w:val="00CF2E6A"/>
    <w:rsid w:val="00CF3D33"/>
    <w:rsid w:val="00CF4046"/>
    <w:rsid w:val="00CF5B08"/>
    <w:rsid w:val="00CF7A3B"/>
    <w:rsid w:val="00CF7F80"/>
    <w:rsid w:val="00D00E47"/>
    <w:rsid w:val="00D00FD4"/>
    <w:rsid w:val="00D019A4"/>
    <w:rsid w:val="00D04CE7"/>
    <w:rsid w:val="00D06E70"/>
    <w:rsid w:val="00D07C1F"/>
    <w:rsid w:val="00D07DD0"/>
    <w:rsid w:val="00D119AC"/>
    <w:rsid w:val="00D11E15"/>
    <w:rsid w:val="00D20D02"/>
    <w:rsid w:val="00D20D5F"/>
    <w:rsid w:val="00D25531"/>
    <w:rsid w:val="00D25A7D"/>
    <w:rsid w:val="00D27657"/>
    <w:rsid w:val="00D30F5F"/>
    <w:rsid w:val="00D31687"/>
    <w:rsid w:val="00D322CD"/>
    <w:rsid w:val="00D32712"/>
    <w:rsid w:val="00D33873"/>
    <w:rsid w:val="00D34F39"/>
    <w:rsid w:val="00D3775B"/>
    <w:rsid w:val="00D37DF8"/>
    <w:rsid w:val="00D42012"/>
    <w:rsid w:val="00D42047"/>
    <w:rsid w:val="00D4323D"/>
    <w:rsid w:val="00D44425"/>
    <w:rsid w:val="00D44B0A"/>
    <w:rsid w:val="00D53DAB"/>
    <w:rsid w:val="00D53E27"/>
    <w:rsid w:val="00D55951"/>
    <w:rsid w:val="00D55C17"/>
    <w:rsid w:val="00D56361"/>
    <w:rsid w:val="00D571AB"/>
    <w:rsid w:val="00D57200"/>
    <w:rsid w:val="00D5762B"/>
    <w:rsid w:val="00D61155"/>
    <w:rsid w:val="00D61D34"/>
    <w:rsid w:val="00D642B3"/>
    <w:rsid w:val="00D6582C"/>
    <w:rsid w:val="00D67AEE"/>
    <w:rsid w:val="00D67BC0"/>
    <w:rsid w:val="00D73B45"/>
    <w:rsid w:val="00D74EF5"/>
    <w:rsid w:val="00D80552"/>
    <w:rsid w:val="00D80BDF"/>
    <w:rsid w:val="00D82D50"/>
    <w:rsid w:val="00D83E84"/>
    <w:rsid w:val="00D847F0"/>
    <w:rsid w:val="00D8597D"/>
    <w:rsid w:val="00D93F15"/>
    <w:rsid w:val="00D94DBE"/>
    <w:rsid w:val="00D969A7"/>
    <w:rsid w:val="00D96F66"/>
    <w:rsid w:val="00DA0904"/>
    <w:rsid w:val="00DA0AE2"/>
    <w:rsid w:val="00DA16AF"/>
    <w:rsid w:val="00DA1CAE"/>
    <w:rsid w:val="00DA37CA"/>
    <w:rsid w:val="00DA42F1"/>
    <w:rsid w:val="00DB1A55"/>
    <w:rsid w:val="00DB36F9"/>
    <w:rsid w:val="00DB3E6A"/>
    <w:rsid w:val="00DB42F0"/>
    <w:rsid w:val="00DB554B"/>
    <w:rsid w:val="00DB6E28"/>
    <w:rsid w:val="00DB7257"/>
    <w:rsid w:val="00DC0813"/>
    <w:rsid w:val="00DC0CCB"/>
    <w:rsid w:val="00DC1AA0"/>
    <w:rsid w:val="00DC2E2F"/>
    <w:rsid w:val="00DC3099"/>
    <w:rsid w:val="00DC3EA5"/>
    <w:rsid w:val="00DC612B"/>
    <w:rsid w:val="00DC6C6A"/>
    <w:rsid w:val="00DD01B0"/>
    <w:rsid w:val="00DD11EA"/>
    <w:rsid w:val="00DD2170"/>
    <w:rsid w:val="00DD2EE7"/>
    <w:rsid w:val="00DD6980"/>
    <w:rsid w:val="00DD6B60"/>
    <w:rsid w:val="00DE085C"/>
    <w:rsid w:val="00DE15BE"/>
    <w:rsid w:val="00DE3425"/>
    <w:rsid w:val="00DE45DB"/>
    <w:rsid w:val="00DE521F"/>
    <w:rsid w:val="00DE5652"/>
    <w:rsid w:val="00DE585D"/>
    <w:rsid w:val="00DF0F35"/>
    <w:rsid w:val="00DF3ADC"/>
    <w:rsid w:val="00DF5E1F"/>
    <w:rsid w:val="00DF5E26"/>
    <w:rsid w:val="00DF61D6"/>
    <w:rsid w:val="00DF69C2"/>
    <w:rsid w:val="00DF7CAC"/>
    <w:rsid w:val="00E02BC4"/>
    <w:rsid w:val="00E03157"/>
    <w:rsid w:val="00E0349A"/>
    <w:rsid w:val="00E0396E"/>
    <w:rsid w:val="00E04117"/>
    <w:rsid w:val="00E07331"/>
    <w:rsid w:val="00E13ADB"/>
    <w:rsid w:val="00E14493"/>
    <w:rsid w:val="00E14D86"/>
    <w:rsid w:val="00E15A03"/>
    <w:rsid w:val="00E161AC"/>
    <w:rsid w:val="00E172E7"/>
    <w:rsid w:val="00E20070"/>
    <w:rsid w:val="00E21CE5"/>
    <w:rsid w:val="00E25C4B"/>
    <w:rsid w:val="00E26078"/>
    <w:rsid w:val="00E268A0"/>
    <w:rsid w:val="00E27181"/>
    <w:rsid w:val="00E30486"/>
    <w:rsid w:val="00E308F3"/>
    <w:rsid w:val="00E333E6"/>
    <w:rsid w:val="00E33501"/>
    <w:rsid w:val="00E3562F"/>
    <w:rsid w:val="00E4131C"/>
    <w:rsid w:val="00E41BA3"/>
    <w:rsid w:val="00E420BE"/>
    <w:rsid w:val="00E4289B"/>
    <w:rsid w:val="00E43548"/>
    <w:rsid w:val="00E4531D"/>
    <w:rsid w:val="00E459AF"/>
    <w:rsid w:val="00E47250"/>
    <w:rsid w:val="00E47B24"/>
    <w:rsid w:val="00E5059B"/>
    <w:rsid w:val="00E55261"/>
    <w:rsid w:val="00E55C5A"/>
    <w:rsid w:val="00E56693"/>
    <w:rsid w:val="00E569A5"/>
    <w:rsid w:val="00E574AE"/>
    <w:rsid w:val="00E610A9"/>
    <w:rsid w:val="00E61CFA"/>
    <w:rsid w:val="00E62416"/>
    <w:rsid w:val="00E624E7"/>
    <w:rsid w:val="00E62AC5"/>
    <w:rsid w:val="00E64930"/>
    <w:rsid w:val="00E65581"/>
    <w:rsid w:val="00E66F39"/>
    <w:rsid w:val="00E70E14"/>
    <w:rsid w:val="00E719C8"/>
    <w:rsid w:val="00E721A4"/>
    <w:rsid w:val="00E73AEB"/>
    <w:rsid w:val="00E73E0F"/>
    <w:rsid w:val="00E75777"/>
    <w:rsid w:val="00E76CAD"/>
    <w:rsid w:val="00E771B1"/>
    <w:rsid w:val="00E77F07"/>
    <w:rsid w:val="00E80B1C"/>
    <w:rsid w:val="00E810A3"/>
    <w:rsid w:val="00E817CC"/>
    <w:rsid w:val="00E84EF0"/>
    <w:rsid w:val="00E8577C"/>
    <w:rsid w:val="00E85F76"/>
    <w:rsid w:val="00E875A7"/>
    <w:rsid w:val="00E87D90"/>
    <w:rsid w:val="00E91AB4"/>
    <w:rsid w:val="00E9220F"/>
    <w:rsid w:val="00E9248F"/>
    <w:rsid w:val="00E92E2C"/>
    <w:rsid w:val="00E93D5B"/>
    <w:rsid w:val="00E9796C"/>
    <w:rsid w:val="00EA1B7C"/>
    <w:rsid w:val="00EA4EF9"/>
    <w:rsid w:val="00EA5050"/>
    <w:rsid w:val="00EA5C33"/>
    <w:rsid w:val="00EA6A34"/>
    <w:rsid w:val="00EA7642"/>
    <w:rsid w:val="00EB0996"/>
    <w:rsid w:val="00EB234D"/>
    <w:rsid w:val="00EB2608"/>
    <w:rsid w:val="00EB7EB2"/>
    <w:rsid w:val="00EB7F4D"/>
    <w:rsid w:val="00EB7F82"/>
    <w:rsid w:val="00EC1378"/>
    <w:rsid w:val="00EC13CB"/>
    <w:rsid w:val="00EC172B"/>
    <w:rsid w:val="00EC23FE"/>
    <w:rsid w:val="00EC3967"/>
    <w:rsid w:val="00EC40C7"/>
    <w:rsid w:val="00EC64C1"/>
    <w:rsid w:val="00ED4589"/>
    <w:rsid w:val="00ED496C"/>
    <w:rsid w:val="00ED5C22"/>
    <w:rsid w:val="00ED62A2"/>
    <w:rsid w:val="00EE2ED5"/>
    <w:rsid w:val="00EE351F"/>
    <w:rsid w:val="00EE40E4"/>
    <w:rsid w:val="00EE41D0"/>
    <w:rsid w:val="00EE4C65"/>
    <w:rsid w:val="00EE52B5"/>
    <w:rsid w:val="00EE52F0"/>
    <w:rsid w:val="00EE534D"/>
    <w:rsid w:val="00EF393E"/>
    <w:rsid w:val="00EF6A7F"/>
    <w:rsid w:val="00F00F56"/>
    <w:rsid w:val="00F0457B"/>
    <w:rsid w:val="00F05185"/>
    <w:rsid w:val="00F06A1A"/>
    <w:rsid w:val="00F0788A"/>
    <w:rsid w:val="00F10433"/>
    <w:rsid w:val="00F1429A"/>
    <w:rsid w:val="00F143E8"/>
    <w:rsid w:val="00F14C81"/>
    <w:rsid w:val="00F15774"/>
    <w:rsid w:val="00F16816"/>
    <w:rsid w:val="00F17564"/>
    <w:rsid w:val="00F17D28"/>
    <w:rsid w:val="00F17E06"/>
    <w:rsid w:val="00F22687"/>
    <w:rsid w:val="00F22807"/>
    <w:rsid w:val="00F2358D"/>
    <w:rsid w:val="00F23626"/>
    <w:rsid w:val="00F23706"/>
    <w:rsid w:val="00F23B29"/>
    <w:rsid w:val="00F253A1"/>
    <w:rsid w:val="00F27133"/>
    <w:rsid w:val="00F27B58"/>
    <w:rsid w:val="00F31E1C"/>
    <w:rsid w:val="00F34D7C"/>
    <w:rsid w:val="00F351DC"/>
    <w:rsid w:val="00F36101"/>
    <w:rsid w:val="00F3669A"/>
    <w:rsid w:val="00F37F49"/>
    <w:rsid w:val="00F40FA5"/>
    <w:rsid w:val="00F4165E"/>
    <w:rsid w:val="00F448B6"/>
    <w:rsid w:val="00F45808"/>
    <w:rsid w:val="00F45EC8"/>
    <w:rsid w:val="00F46CC2"/>
    <w:rsid w:val="00F472A7"/>
    <w:rsid w:val="00F47FE9"/>
    <w:rsid w:val="00F50A21"/>
    <w:rsid w:val="00F51B4E"/>
    <w:rsid w:val="00F52521"/>
    <w:rsid w:val="00F52680"/>
    <w:rsid w:val="00F52DC0"/>
    <w:rsid w:val="00F5539E"/>
    <w:rsid w:val="00F55918"/>
    <w:rsid w:val="00F56A29"/>
    <w:rsid w:val="00F60618"/>
    <w:rsid w:val="00F608EB"/>
    <w:rsid w:val="00F61CF6"/>
    <w:rsid w:val="00F62A10"/>
    <w:rsid w:val="00F6306B"/>
    <w:rsid w:val="00F65084"/>
    <w:rsid w:val="00F66FE1"/>
    <w:rsid w:val="00F67951"/>
    <w:rsid w:val="00F67BF1"/>
    <w:rsid w:val="00F701B2"/>
    <w:rsid w:val="00F70327"/>
    <w:rsid w:val="00F70451"/>
    <w:rsid w:val="00F71379"/>
    <w:rsid w:val="00F74962"/>
    <w:rsid w:val="00F74CF3"/>
    <w:rsid w:val="00F77D64"/>
    <w:rsid w:val="00F77E38"/>
    <w:rsid w:val="00F81195"/>
    <w:rsid w:val="00F83B98"/>
    <w:rsid w:val="00F844B5"/>
    <w:rsid w:val="00F846ED"/>
    <w:rsid w:val="00F85AC3"/>
    <w:rsid w:val="00F86415"/>
    <w:rsid w:val="00F86B01"/>
    <w:rsid w:val="00F87A79"/>
    <w:rsid w:val="00F903D5"/>
    <w:rsid w:val="00F90DC8"/>
    <w:rsid w:val="00F92F3B"/>
    <w:rsid w:val="00F93307"/>
    <w:rsid w:val="00F9455E"/>
    <w:rsid w:val="00FA194A"/>
    <w:rsid w:val="00FA29DE"/>
    <w:rsid w:val="00FA743F"/>
    <w:rsid w:val="00FB79EA"/>
    <w:rsid w:val="00FC0298"/>
    <w:rsid w:val="00FC0E6D"/>
    <w:rsid w:val="00FC2240"/>
    <w:rsid w:val="00FC3F03"/>
    <w:rsid w:val="00FC3F67"/>
    <w:rsid w:val="00FC7300"/>
    <w:rsid w:val="00FD07B3"/>
    <w:rsid w:val="00FD1437"/>
    <w:rsid w:val="00FD14D8"/>
    <w:rsid w:val="00FD3084"/>
    <w:rsid w:val="00FD6BD0"/>
    <w:rsid w:val="00FD70C9"/>
    <w:rsid w:val="00FD7633"/>
    <w:rsid w:val="00FE0A33"/>
    <w:rsid w:val="00FE1C6A"/>
    <w:rsid w:val="00FE21CE"/>
    <w:rsid w:val="00FF0763"/>
    <w:rsid w:val="00FF10D4"/>
    <w:rsid w:val="00FF3082"/>
    <w:rsid w:val="00FF35EF"/>
    <w:rsid w:val="00FF440E"/>
    <w:rsid w:val="00FF7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3BEF05E4-E87D-4BBB-80C1-5EA52A4B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F63B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11,Ha,OBC Bullet,lp"/>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 Paragraph11 Char"/>
    <w:link w:val="ListParagraph"/>
    <w:uiPriority w:val="34"/>
    <w:qFormat/>
    <w:locked/>
    <w:rsid w:val="00524F4A"/>
  </w:style>
  <w:style w:type="character" w:customStyle="1" w:styleId="Heading6Char">
    <w:name w:val="Heading 6 Char"/>
    <w:basedOn w:val="DefaultParagraphFont"/>
    <w:link w:val="Heading6"/>
    <w:uiPriority w:val="9"/>
    <w:rsid w:val="005F63BD"/>
    <w:rPr>
      <w:rFonts w:asciiTheme="majorHAnsi" w:eastAsiaTheme="majorEastAsia" w:hAnsiTheme="majorHAnsi" w:cstheme="majorBidi"/>
      <w:color w:val="1F3763" w:themeColor="accent1" w:themeShade="7F"/>
    </w:rPr>
  </w:style>
  <w:style w:type="paragraph" w:customStyle="1" w:styleId="a">
    <w:name w:val="Գծապատկեր"/>
    <w:basedOn w:val="Normal"/>
    <w:rsid w:val="0012125C"/>
  </w:style>
  <w:style w:type="table" w:customStyle="1" w:styleId="TableNormal0">
    <w:name w:val="TableNormal"/>
    <w:rsid w:val="000A46BC"/>
    <w:pPr>
      <w:spacing w:line="254" w:lineRule="auto"/>
    </w:pPr>
    <w:rPr>
      <w:rFonts w:ascii="Calibri" w:eastAsia="Calibri" w:hAnsi="Calibri" w:cs="Calibri"/>
      <w:color w:val="00000A"/>
      <w:lang w:val="hy"/>
    </w:rPr>
    <w:tblPr>
      <w:tblCellMar>
        <w:top w:w="100" w:type="dxa"/>
        <w:left w:w="100" w:type="dxa"/>
        <w:bottom w:w="100" w:type="dxa"/>
        <w:right w:w="100" w:type="dxa"/>
      </w:tblCellMar>
    </w:tblPr>
  </w:style>
  <w:style w:type="paragraph" w:styleId="BodyText">
    <w:name w:val="Body Text"/>
    <w:basedOn w:val="Normal"/>
    <w:link w:val="BodyTextChar"/>
    <w:unhideWhenUsed/>
    <w:rsid w:val="00C667B8"/>
    <w:pPr>
      <w:spacing w:after="0" w:line="240" w:lineRule="auto"/>
      <w:jc w:val="both"/>
    </w:pPr>
    <w:rPr>
      <w:rFonts w:ascii="Times Armenian" w:eastAsia="Times New Roman" w:hAnsi="Times Armenian" w:cs="Times New Roman"/>
      <w:sz w:val="24"/>
      <w:szCs w:val="20"/>
      <w:lang w:val="en-US" w:eastAsia="ru-RU"/>
    </w:rPr>
  </w:style>
  <w:style w:type="character" w:customStyle="1" w:styleId="BodyTextChar">
    <w:name w:val="Body Text Char"/>
    <w:basedOn w:val="DefaultParagraphFont"/>
    <w:link w:val="BodyText"/>
    <w:rsid w:val="00C667B8"/>
    <w:rPr>
      <w:rFonts w:ascii="Times Armenian" w:eastAsia="Times New Roman" w:hAnsi="Times Armenian" w:cs="Times New Roman"/>
      <w:sz w:val="24"/>
      <w:szCs w:val="20"/>
      <w:lang w:val="en-US" w:eastAsia="ru-RU"/>
    </w:rPr>
  </w:style>
  <w:style w:type="paragraph" w:styleId="BodyTextIndent">
    <w:name w:val="Body Text Indent"/>
    <w:basedOn w:val="Normal"/>
    <w:link w:val="BodyTextIndentChar"/>
    <w:uiPriority w:val="99"/>
    <w:unhideWhenUsed/>
    <w:rsid w:val="000E557F"/>
    <w:pPr>
      <w:spacing w:after="120"/>
      <w:ind w:left="360"/>
    </w:pPr>
  </w:style>
  <w:style w:type="character" w:customStyle="1" w:styleId="BodyTextIndentChar">
    <w:name w:val="Body Text Indent Char"/>
    <w:basedOn w:val="DefaultParagraphFont"/>
    <w:link w:val="BodyTextIndent"/>
    <w:uiPriority w:val="99"/>
    <w:rsid w:val="000E557F"/>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rsid w:val="000E557F"/>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385308">
      <w:bodyDiv w:val="1"/>
      <w:marLeft w:val="0"/>
      <w:marRight w:val="0"/>
      <w:marTop w:val="0"/>
      <w:marBottom w:val="0"/>
      <w:divBdr>
        <w:top w:val="none" w:sz="0" w:space="0" w:color="auto"/>
        <w:left w:val="none" w:sz="0" w:space="0" w:color="auto"/>
        <w:bottom w:val="none" w:sz="0" w:space="0" w:color="auto"/>
        <w:right w:val="none" w:sz="0" w:space="0" w:color="auto"/>
      </w:divBdr>
    </w:div>
    <w:div w:id="335691320">
      <w:bodyDiv w:val="1"/>
      <w:marLeft w:val="0"/>
      <w:marRight w:val="0"/>
      <w:marTop w:val="0"/>
      <w:marBottom w:val="0"/>
      <w:divBdr>
        <w:top w:val="none" w:sz="0" w:space="0" w:color="auto"/>
        <w:left w:val="none" w:sz="0" w:space="0" w:color="auto"/>
        <w:bottom w:val="none" w:sz="0" w:space="0" w:color="auto"/>
        <w:right w:val="none" w:sz="0" w:space="0" w:color="auto"/>
      </w:divBdr>
    </w:div>
    <w:div w:id="542132527">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875242029">
      <w:bodyDiv w:val="1"/>
      <w:marLeft w:val="0"/>
      <w:marRight w:val="0"/>
      <w:marTop w:val="0"/>
      <w:marBottom w:val="0"/>
      <w:divBdr>
        <w:top w:val="none" w:sz="0" w:space="0" w:color="auto"/>
        <w:left w:val="none" w:sz="0" w:space="0" w:color="auto"/>
        <w:bottom w:val="none" w:sz="0" w:space="0" w:color="auto"/>
        <w:right w:val="none" w:sz="0" w:space="0" w:color="auto"/>
      </w:divBdr>
    </w:div>
    <w:div w:id="938952618">
      <w:bodyDiv w:val="1"/>
      <w:marLeft w:val="0"/>
      <w:marRight w:val="0"/>
      <w:marTop w:val="0"/>
      <w:marBottom w:val="0"/>
      <w:divBdr>
        <w:top w:val="none" w:sz="0" w:space="0" w:color="auto"/>
        <w:left w:val="none" w:sz="0" w:space="0" w:color="auto"/>
        <w:bottom w:val="none" w:sz="0" w:space="0" w:color="auto"/>
        <w:right w:val="none" w:sz="0" w:space="0" w:color="auto"/>
      </w:divBdr>
    </w:div>
    <w:div w:id="1026246988">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A8B-4C30-9266-9031C2BB61BC}"/>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A8B-4C30-9266-9031C2BB61B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A8B-4C30-9266-9031C2BB61B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1A8B-4C30-9266-9031C2BB61B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A8B-4C30-9266-9031C2BB61BC}"/>
              </c:ext>
            </c:extLst>
          </c:dPt>
          <c:dLbls>
            <c:dLbl>
              <c:idx val="0"/>
              <c:layout>
                <c:manualLayout>
                  <c:x val="0.12049993033510696"/>
                  <c:y val="-3.4491941737257108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A8B-4C30-9266-9031C2BB61BC}"/>
                </c:ext>
              </c:extLst>
            </c:dLbl>
            <c:dLbl>
              <c:idx val="1"/>
              <c:layout>
                <c:manualLayout>
                  <c:x val="-4.4993730159626748E-3"/>
                  <c:y val="-7.1764995783795818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CC0E084-8AB1-43B4-9398-CA864A4C6252}"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8F10729-52A8-405B-A850-106EDC7983B9}"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A8B-4C30-9266-9031C2BB61BC}"/>
                </c:ext>
              </c:extLst>
            </c:dLbl>
            <c:dLbl>
              <c:idx val="2"/>
              <c:layout>
                <c:manualLayout>
                  <c:x val="3.5064411783533533E-3"/>
                  <c:y val="5.126949570580152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A8B-4C30-9266-9031C2BB61B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A8B-4C30-9266-9031C2BB61B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100176.31049999999</c:v>
                </c:pt>
                <c:pt idx="1">
                  <c:v>5.7249999999999996</c:v>
                </c:pt>
                <c:pt idx="2">
                  <c:v>5553.9789100000007</c:v>
                </c:pt>
              </c:numCache>
            </c:numRef>
          </c:val>
          <c:extLst>
            <c:ext xmlns:c16="http://schemas.microsoft.com/office/drawing/2014/chart" uri="{C3380CC4-5D6E-409C-BE32-E72D297353CC}">
              <c16:uniqueId val="{0000000A-1A8B-4C30-9266-9031C2BB61BC}"/>
            </c:ext>
          </c:extLst>
        </c:ser>
        <c:dLbls>
          <c:showLegendKey val="0"/>
          <c:showVal val="0"/>
          <c:showCatName val="0"/>
          <c:showSerName val="0"/>
          <c:showPercent val="0"/>
          <c:showBubbleSize val="0"/>
          <c:showLeaderLines val="1"/>
        </c:dLbls>
        <c:firstSliceAng val="9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8A1F3-1FEC-4C0E-9BAA-63E5D60F1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9</Pages>
  <Words>2890</Words>
  <Characters>16476</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Artak Kyurumyan</dc:creator>
  <cp:lastModifiedBy>Emma Ghaytanjyan</cp:lastModifiedBy>
  <cp:revision>51</cp:revision>
  <cp:lastPrinted>2026-03-26T10:42:00Z</cp:lastPrinted>
  <dcterms:created xsi:type="dcterms:W3CDTF">2026-03-12T06:00:00Z</dcterms:created>
  <dcterms:modified xsi:type="dcterms:W3CDTF">2026-06-04T13:04:00Z</dcterms:modified>
</cp:coreProperties>
</file>